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E418D" w14:textId="67C92D53" w:rsidR="007136E4" w:rsidRPr="00794008" w:rsidRDefault="00794008" w:rsidP="00843CFC">
      <w:pPr>
        <w:tabs>
          <w:tab w:val="left" w:pos="3544"/>
          <w:tab w:val="left" w:pos="6237"/>
        </w:tabs>
        <w:contextualSpacing/>
        <w:rPr>
          <w:rFonts w:cs="Tahoma"/>
          <w:bCs/>
          <w:sz w:val="16"/>
          <w:szCs w:val="18"/>
        </w:rPr>
      </w:pPr>
      <w:r>
        <w:rPr>
          <w:rFonts w:cs="Tahoma"/>
          <w:bCs/>
          <w:sz w:val="16"/>
          <w:szCs w:val="18"/>
        </w:rPr>
        <w:tab/>
      </w:r>
      <w:r>
        <w:rPr>
          <w:rFonts w:cs="Tahoma"/>
          <w:bCs/>
          <w:sz w:val="16"/>
          <w:szCs w:val="18"/>
        </w:rPr>
        <w:tab/>
      </w:r>
      <w:r w:rsidR="007136E4" w:rsidRPr="00794008">
        <w:rPr>
          <w:rFonts w:cs="Tahoma"/>
          <w:bCs/>
          <w:sz w:val="16"/>
          <w:szCs w:val="18"/>
        </w:rPr>
        <w:t>СОГЛАСОВАНО:</w:t>
      </w:r>
    </w:p>
    <w:p w14:paraId="1595B9DB" w14:textId="77777777" w:rsidR="007136E4" w:rsidRPr="00794008" w:rsidRDefault="007136E4" w:rsidP="007136E4">
      <w:pPr>
        <w:ind w:left="284"/>
        <w:contextualSpacing/>
        <w:rPr>
          <w:rFonts w:cs="Tahoma"/>
          <w:bCs/>
          <w:sz w:val="16"/>
          <w:szCs w:val="18"/>
        </w:rPr>
      </w:pPr>
      <w:r w:rsidRPr="00794008">
        <w:rPr>
          <w:rFonts w:cs="Tahoma"/>
          <w:bCs/>
          <w:sz w:val="16"/>
          <w:szCs w:val="18"/>
        </w:rPr>
        <w:t xml:space="preserve">                                                                                                                       Главный управляющий   директор</w:t>
      </w:r>
    </w:p>
    <w:p w14:paraId="2C07D529" w14:textId="77777777" w:rsidR="007136E4" w:rsidRPr="00794008" w:rsidRDefault="007136E4" w:rsidP="007136E4">
      <w:pPr>
        <w:ind w:left="284"/>
        <w:contextualSpacing/>
        <w:rPr>
          <w:rFonts w:cs="Tahoma"/>
          <w:bCs/>
          <w:sz w:val="16"/>
          <w:szCs w:val="18"/>
        </w:rPr>
      </w:pPr>
      <w:r w:rsidRPr="00794008">
        <w:rPr>
          <w:rFonts w:cs="Tahoma"/>
          <w:bCs/>
          <w:sz w:val="16"/>
          <w:szCs w:val="18"/>
        </w:rPr>
        <w:t xml:space="preserve">                                                                                                                        ООО «НОВОГОР-Прикамье»</w:t>
      </w:r>
    </w:p>
    <w:p w14:paraId="43894E20" w14:textId="77777777" w:rsidR="007136E4" w:rsidRPr="00794008" w:rsidRDefault="007136E4" w:rsidP="007136E4">
      <w:pPr>
        <w:ind w:left="284"/>
        <w:contextualSpacing/>
        <w:rPr>
          <w:rFonts w:cs="Tahoma"/>
          <w:bCs/>
          <w:sz w:val="16"/>
          <w:szCs w:val="18"/>
        </w:rPr>
      </w:pPr>
      <w:r w:rsidRPr="00794008">
        <w:rPr>
          <w:rFonts w:cs="Tahoma"/>
          <w:bCs/>
          <w:sz w:val="16"/>
          <w:szCs w:val="18"/>
        </w:rPr>
        <w:t xml:space="preserve">                                                                                                                        _________________В.В. Глазков</w:t>
      </w:r>
    </w:p>
    <w:p w14:paraId="0586FF5D" w14:textId="77777777" w:rsidR="007136E4" w:rsidRPr="00794008" w:rsidRDefault="007136E4" w:rsidP="007136E4">
      <w:pPr>
        <w:ind w:left="284"/>
        <w:contextualSpacing/>
        <w:rPr>
          <w:rFonts w:cs="Tahoma"/>
          <w:bCs/>
          <w:sz w:val="16"/>
          <w:szCs w:val="18"/>
        </w:rPr>
      </w:pPr>
      <w:r w:rsidRPr="00794008">
        <w:rPr>
          <w:rFonts w:cs="Tahoma"/>
          <w:bCs/>
          <w:sz w:val="16"/>
          <w:szCs w:val="18"/>
        </w:rPr>
        <w:t xml:space="preserve">                                                                                                                        «___»______________2017 год</w:t>
      </w:r>
    </w:p>
    <w:p w14:paraId="7B452CD5" w14:textId="2761D65F" w:rsidR="00394B9F" w:rsidRPr="00794008" w:rsidRDefault="00394B9F" w:rsidP="00EC2649">
      <w:pPr>
        <w:rPr>
          <w:rFonts w:cs="Tahoma"/>
          <w:sz w:val="18"/>
          <w:szCs w:val="18"/>
        </w:rPr>
      </w:pPr>
    </w:p>
    <w:p w14:paraId="7B452D08" w14:textId="77777777" w:rsidR="0015303D" w:rsidRPr="00A15D5F" w:rsidRDefault="0015303D" w:rsidP="00FD38DE">
      <w:pPr>
        <w:rPr>
          <w:rFonts w:cs="Tahoma"/>
          <w:sz w:val="8"/>
          <w:szCs w:val="18"/>
        </w:rPr>
      </w:pPr>
    </w:p>
    <w:p w14:paraId="49562FF4" w14:textId="77777777" w:rsidR="007136E4" w:rsidRDefault="007136E4" w:rsidP="007136E4">
      <w:pPr>
        <w:jc w:val="center"/>
        <w:rPr>
          <w:rFonts w:cs="Tahoma"/>
          <w:b/>
          <w:szCs w:val="18"/>
        </w:rPr>
      </w:pPr>
      <w:r w:rsidRPr="00CC2C6E">
        <w:rPr>
          <w:rFonts w:cs="Tahoma"/>
          <w:b/>
          <w:szCs w:val="18"/>
        </w:rPr>
        <w:t>ТЕХНИЧЕСКОЕ ЗАДАНИЕ</w:t>
      </w:r>
    </w:p>
    <w:p w14:paraId="513EB0CE" w14:textId="77777777" w:rsidR="00AB3E63" w:rsidRPr="00AB3E63" w:rsidRDefault="00AB3E63" w:rsidP="007136E4">
      <w:pPr>
        <w:jc w:val="center"/>
        <w:rPr>
          <w:rFonts w:cs="Tahoma"/>
          <w:b/>
          <w:sz w:val="12"/>
          <w:szCs w:val="18"/>
        </w:rPr>
      </w:pPr>
    </w:p>
    <w:p w14:paraId="7D39C289" w14:textId="7C0BD8B5" w:rsidR="00CB62EE" w:rsidRDefault="00AB3E63" w:rsidP="007136E4">
      <w:pPr>
        <w:jc w:val="center"/>
        <w:rPr>
          <w:rFonts w:cs="Tahoma"/>
          <w:b/>
          <w:sz w:val="18"/>
          <w:szCs w:val="18"/>
        </w:rPr>
      </w:pPr>
      <w:r w:rsidRPr="00AB3E63">
        <w:rPr>
          <w:rFonts w:cs="Tahoma"/>
          <w:b/>
          <w:color w:val="000000" w:themeColor="text1"/>
          <w:szCs w:val="18"/>
        </w:rPr>
        <w:t>Реконструкция системы подачи воздуха на БОС г. Перми (цех №17)</w:t>
      </w:r>
      <w:r w:rsidR="006F6B04">
        <w:rPr>
          <w:rFonts w:cs="Tahoma"/>
          <w:b/>
          <w:color w:val="000000" w:themeColor="text1"/>
          <w:szCs w:val="18"/>
        </w:rPr>
        <w:t>:</w:t>
      </w:r>
    </w:p>
    <w:p w14:paraId="1DF822A6" w14:textId="6D858692" w:rsidR="00C940F5" w:rsidRDefault="00AB3E63" w:rsidP="00C940F5">
      <w:pPr>
        <w:jc w:val="center"/>
        <w:rPr>
          <w:rFonts w:cs="Tahoma"/>
          <w:b/>
          <w:szCs w:val="18"/>
        </w:rPr>
      </w:pPr>
      <w:r>
        <w:rPr>
          <w:rFonts w:cs="Tahoma"/>
          <w:b/>
          <w:color w:val="000000" w:themeColor="text1"/>
          <w:szCs w:val="18"/>
        </w:rPr>
        <w:t>з</w:t>
      </w:r>
      <w:r w:rsidR="00C940F5" w:rsidRPr="00AB3E63">
        <w:rPr>
          <w:rFonts w:cs="Tahoma"/>
          <w:b/>
          <w:szCs w:val="18"/>
        </w:rPr>
        <w:t>амена аэрационных сист</w:t>
      </w:r>
      <w:r w:rsidR="00F33B45" w:rsidRPr="00AB3E63">
        <w:rPr>
          <w:rFonts w:cs="Tahoma"/>
          <w:b/>
          <w:szCs w:val="18"/>
        </w:rPr>
        <w:t>ем</w:t>
      </w:r>
    </w:p>
    <w:p w14:paraId="607773CA" w14:textId="77777777" w:rsidR="006F6B04" w:rsidRPr="006F6B04" w:rsidRDefault="006F6B04" w:rsidP="00C940F5">
      <w:pPr>
        <w:jc w:val="center"/>
        <w:rPr>
          <w:rFonts w:cs="Tahoma"/>
          <w:b/>
          <w:sz w:val="12"/>
          <w:szCs w:val="18"/>
        </w:rPr>
      </w:pPr>
    </w:p>
    <w:p w14:paraId="61A1E984" w14:textId="1B8864B1" w:rsidR="006F6B04" w:rsidRPr="00AB3E63" w:rsidRDefault="006F6B04" w:rsidP="00C940F5">
      <w:pPr>
        <w:jc w:val="center"/>
        <w:rPr>
          <w:rFonts w:cs="Tahoma"/>
          <w:b/>
          <w:szCs w:val="18"/>
        </w:rPr>
      </w:pPr>
      <w:r>
        <w:rPr>
          <w:rFonts w:cs="Tahoma"/>
          <w:b/>
          <w:szCs w:val="18"/>
        </w:rPr>
        <w:t>0016-2018-0700-0347</w:t>
      </w:r>
    </w:p>
    <w:p w14:paraId="349229F2" w14:textId="77777777" w:rsidR="00AB3E63" w:rsidRPr="006F6B04" w:rsidRDefault="00AB3E63" w:rsidP="00C940F5">
      <w:pPr>
        <w:jc w:val="center"/>
        <w:rPr>
          <w:rFonts w:cs="Tahoma"/>
          <w:sz w:val="12"/>
          <w:szCs w:val="18"/>
        </w:rPr>
      </w:pPr>
    </w:p>
    <w:p w14:paraId="6E55B738" w14:textId="77777777" w:rsidR="00C940F5" w:rsidRPr="00AB3E63" w:rsidRDefault="00C940F5" w:rsidP="00C940F5">
      <w:pPr>
        <w:jc w:val="center"/>
        <w:rPr>
          <w:rFonts w:cs="Tahoma"/>
          <w:b/>
          <w:sz w:val="10"/>
          <w:szCs w:val="18"/>
        </w:rPr>
      </w:pPr>
    </w:p>
    <w:tbl>
      <w:tblPr>
        <w:tblW w:w="10206" w:type="dxa"/>
        <w:tblInd w:w="108" w:type="dxa"/>
        <w:tblLayout w:type="fixed"/>
        <w:tblLook w:val="0000" w:firstRow="0" w:lastRow="0" w:firstColumn="0" w:lastColumn="0" w:noHBand="0" w:noVBand="0"/>
      </w:tblPr>
      <w:tblGrid>
        <w:gridCol w:w="3261"/>
        <w:gridCol w:w="6945"/>
      </w:tblGrid>
      <w:tr w:rsidR="007136E4" w:rsidRPr="00794008" w14:paraId="44541F75" w14:textId="77777777" w:rsidTr="00AB3E63">
        <w:tc>
          <w:tcPr>
            <w:tcW w:w="3261" w:type="dxa"/>
            <w:tcBorders>
              <w:top w:val="single" w:sz="4" w:space="0" w:color="000000"/>
              <w:left w:val="single" w:sz="4" w:space="0" w:color="000000"/>
              <w:bottom w:val="single" w:sz="4" w:space="0" w:color="000000"/>
            </w:tcBorders>
            <w:shd w:val="clear" w:color="auto" w:fill="CCCCCC"/>
          </w:tcPr>
          <w:p w14:paraId="4810E6C6" w14:textId="77777777" w:rsidR="007136E4" w:rsidRPr="00794008" w:rsidRDefault="007136E4" w:rsidP="005171C3">
            <w:pPr>
              <w:snapToGrid w:val="0"/>
              <w:contextualSpacing/>
              <w:jc w:val="center"/>
              <w:rPr>
                <w:rFonts w:cs="Tahoma"/>
                <w:b/>
                <w:sz w:val="18"/>
                <w:szCs w:val="18"/>
              </w:rPr>
            </w:pPr>
            <w:r w:rsidRPr="00794008">
              <w:rPr>
                <w:rFonts w:cs="Tahoma"/>
                <w:b/>
                <w:sz w:val="18"/>
                <w:szCs w:val="18"/>
              </w:rPr>
              <w:t>Перечень основных данных и требований</w:t>
            </w:r>
          </w:p>
        </w:tc>
        <w:tc>
          <w:tcPr>
            <w:tcW w:w="6945" w:type="dxa"/>
            <w:tcBorders>
              <w:top w:val="single" w:sz="4" w:space="0" w:color="000000"/>
              <w:left w:val="single" w:sz="4" w:space="0" w:color="000000"/>
              <w:bottom w:val="single" w:sz="4" w:space="0" w:color="000000"/>
              <w:right w:val="single" w:sz="4" w:space="0" w:color="000000"/>
            </w:tcBorders>
            <w:shd w:val="clear" w:color="auto" w:fill="CCCCCC"/>
          </w:tcPr>
          <w:p w14:paraId="4B721950" w14:textId="77777777" w:rsidR="007136E4" w:rsidRPr="00794008" w:rsidRDefault="007136E4" w:rsidP="005171C3">
            <w:pPr>
              <w:snapToGrid w:val="0"/>
              <w:contextualSpacing/>
              <w:jc w:val="center"/>
              <w:rPr>
                <w:rFonts w:cs="Tahoma"/>
                <w:b/>
                <w:sz w:val="18"/>
                <w:szCs w:val="18"/>
              </w:rPr>
            </w:pPr>
            <w:r w:rsidRPr="00794008">
              <w:rPr>
                <w:rFonts w:cs="Tahoma"/>
                <w:b/>
                <w:sz w:val="18"/>
                <w:szCs w:val="18"/>
              </w:rPr>
              <w:t>Содержание основных данных и требований</w:t>
            </w:r>
          </w:p>
          <w:p w14:paraId="7341F4AA" w14:textId="77777777" w:rsidR="007136E4" w:rsidRPr="00794008" w:rsidRDefault="007136E4" w:rsidP="005171C3">
            <w:pPr>
              <w:contextualSpacing/>
              <w:jc w:val="both"/>
              <w:rPr>
                <w:rFonts w:cs="Tahoma"/>
                <w:b/>
                <w:sz w:val="18"/>
                <w:szCs w:val="18"/>
              </w:rPr>
            </w:pPr>
          </w:p>
        </w:tc>
      </w:tr>
      <w:tr w:rsidR="007136E4" w:rsidRPr="00794008" w14:paraId="4D38AF5A" w14:textId="77777777" w:rsidTr="00AB3E63">
        <w:tc>
          <w:tcPr>
            <w:tcW w:w="3261" w:type="dxa"/>
            <w:tcBorders>
              <w:top w:val="single" w:sz="4" w:space="0" w:color="000000"/>
              <w:left w:val="single" w:sz="4" w:space="0" w:color="000000"/>
              <w:bottom w:val="single" w:sz="4" w:space="0" w:color="000000"/>
            </w:tcBorders>
            <w:shd w:val="clear" w:color="auto" w:fill="auto"/>
            <w:vAlign w:val="center"/>
          </w:tcPr>
          <w:p w14:paraId="6A47B586" w14:textId="77777777" w:rsidR="007136E4" w:rsidRPr="00794008" w:rsidRDefault="007136E4" w:rsidP="005171C3">
            <w:pPr>
              <w:snapToGrid w:val="0"/>
              <w:contextualSpacing/>
              <w:jc w:val="center"/>
              <w:rPr>
                <w:rFonts w:cs="Tahoma"/>
                <w:sz w:val="18"/>
                <w:szCs w:val="18"/>
              </w:rPr>
            </w:pPr>
            <w:r w:rsidRPr="00794008">
              <w:rPr>
                <w:rFonts w:cs="Tahoma"/>
                <w:sz w:val="18"/>
                <w:szCs w:val="18"/>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BD6B4" w14:textId="77777777" w:rsidR="007136E4" w:rsidRPr="00794008" w:rsidRDefault="007136E4" w:rsidP="005171C3">
            <w:pPr>
              <w:snapToGrid w:val="0"/>
              <w:contextualSpacing/>
              <w:jc w:val="center"/>
              <w:rPr>
                <w:rFonts w:cs="Tahoma"/>
                <w:sz w:val="18"/>
                <w:szCs w:val="18"/>
              </w:rPr>
            </w:pPr>
            <w:r w:rsidRPr="00794008">
              <w:rPr>
                <w:rFonts w:cs="Tahoma"/>
                <w:sz w:val="18"/>
                <w:szCs w:val="18"/>
              </w:rPr>
              <w:t>2</w:t>
            </w:r>
          </w:p>
        </w:tc>
      </w:tr>
      <w:tr w:rsidR="007136E4" w:rsidRPr="00971075" w14:paraId="693407F9" w14:textId="77777777" w:rsidTr="005171C3">
        <w:trPr>
          <w:trHeight w:val="3789"/>
        </w:trPr>
        <w:tc>
          <w:tcPr>
            <w:tcW w:w="3261" w:type="dxa"/>
            <w:tcBorders>
              <w:top w:val="single" w:sz="4" w:space="0" w:color="000000"/>
              <w:left w:val="single" w:sz="4" w:space="0" w:color="000000"/>
              <w:bottom w:val="single" w:sz="4" w:space="0" w:color="000000"/>
            </w:tcBorders>
            <w:shd w:val="clear" w:color="auto" w:fill="auto"/>
          </w:tcPr>
          <w:p w14:paraId="1F257B35" w14:textId="5F9DB869" w:rsidR="007136E4" w:rsidRPr="00794008" w:rsidRDefault="007136E4" w:rsidP="005171C3">
            <w:pPr>
              <w:tabs>
                <w:tab w:val="left" w:pos="3686"/>
                <w:tab w:val="left" w:pos="3969"/>
              </w:tabs>
              <w:contextualSpacing/>
              <w:rPr>
                <w:rFonts w:cs="Tahoma"/>
                <w:sz w:val="18"/>
                <w:szCs w:val="18"/>
              </w:rPr>
            </w:pPr>
            <w:r w:rsidRPr="00794008">
              <w:rPr>
                <w:rFonts w:cs="Tahoma"/>
                <w:sz w:val="18"/>
                <w:szCs w:val="18"/>
              </w:rPr>
              <w:t xml:space="preserve">1. Заказчик </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0B87387"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 xml:space="preserve">ООО «НОВОГОР-Прикамье» </w:t>
            </w:r>
          </w:p>
          <w:p w14:paraId="7F34E4A5"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ИНН/КПП: 5902817382/ 590150001</w:t>
            </w:r>
          </w:p>
          <w:p w14:paraId="1A77709B"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Юридический адрес:</w:t>
            </w:r>
          </w:p>
          <w:p w14:paraId="73279E9B"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614088, г. Пермь, ул. Архитектора Свиязева, 35</w:t>
            </w:r>
          </w:p>
          <w:p w14:paraId="51FC9845" w14:textId="5BE2D58F"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Адрес места нахождения:</w:t>
            </w:r>
          </w:p>
          <w:p w14:paraId="626A6190"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614002, г. Пермь, ул. Чернышевского, 28</w:t>
            </w:r>
          </w:p>
          <w:p w14:paraId="40F7A9BF"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Электронная почта: info@novogor.perm.ru</w:t>
            </w:r>
          </w:p>
          <w:p w14:paraId="7837D442"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Тел. (с кодом):  (342) 210-06-20</w:t>
            </w:r>
          </w:p>
          <w:p w14:paraId="10D6D9F2" w14:textId="77777777" w:rsidR="007136E4" w:rsidRPr="00794008" w:rsidRDefault="007136E4" w:rsidP="005171C3">
            <w:pPr>
              <w:tabs>
                <w:tab w:val="left" w:pos="3686"/>
                <w:tab w:val="left" w:pos="3969"/>
              </w:tabs>
              <w:ind w:left="37" w:right="176"/>
              <w:contextualSpacing/>
              <w:rPr>
                <w:rFonts w:cs="Tahoma"/>
                <w:sz w:val="18"/>
                <w:szCs w:val="18"/>
              </w:rPr>
            </w:pPr>
            <w:r w:rsidRPr="00794008">
              <w:rPr>
                <w:rFonts w:cs="Tahoma"/>
                <w:sz w:val="18"/>
                <w:szCs w:val="18"/>
              </w:rPr>
              <w:t>Факс (с кодом): (342) 210-06-01</w:t>
            </w:r>
          </w:p>
          <w:p w14:paraId="1D73D708" w14:textId="77777777" w:rsidR="007136E4" w:rsidRPr="00794008" w:rsidRDefault="007136E4" w:rsidP="005171C3">
            <w:pPr>
              <w:tabs>
                <w:tab w:val="left" w:pos="3686"/>
                <w:tab w:val="left" w:pos="3969"/>
              </w:tabs>
              <w:ind w:left="37"/>
              <w:contextualSpacing/>
              <w:rPr>
                <w:rFonts w:cs="Tahoma"/>
                <w:sz w:val="18"/>
                <w:szCs w:val="18"/>
              </w:rPr>
            </w:pPr>
            <w:r w:rsidRPr="00794008">
              <w:rPr>
                <w:rFonts w:cs="Tahoma"/>
                <w:sz w:val="18"/>
                <w:szCs w:val="18"/>
              </w:rPr>
              <w:t>Банковские реквизиты:</w:t>
            </w:r>
          </w:p>
          <w:p w14:paraId="115097DE" w14:textId="10173E3C" w:rsidR="007136E4" w:rsidRPr="00794008" w:rsidRDefault="00794008" w:rsidP="005171C3">
            <w:pPr>
              <w:widowControl w:val="0"/>
              <w:tabs>
                <w:tab w:val="left" w:pos="3686"/>
                <w:tab w:val="left" w:pos="3969"/>
              </w:tabs>
              <w:ind w:left="24" w:firstLine="9"/>
              <w:contextualSpacing/>
              <w:rPr>
                <w:rFonts w:cs="Tahoma"/>
                <w:sz w:val="18"/>
                <w:szCs w:val="18"/>
              </w:rPr>
            </w:pPr>
            <w:proofErr w:type="gramStart"/>
            <w:r>
              <w:rPr>
                <w:rFonts w:cs="Tahoma"/>
                <w:sz w:val="18"/>
                <w:szCs w:val="18"/>
              </w:rPr>
              <w:t>р</w:t>
            </w:r>
            <w:proofErr w:type="gramEnd"/>
            <w:r>
              <w:rPr>
                <w:rFonts w:cs="Tahoma"/>
                <w:sz w:val="18"/>
                <w:szCs w:val="18"/>
              </w:rPr>
              <w:t xml:space="preserve">/с № 40702810649020101499 в </w:t>
            </w:r>
            <w:r w:rsidR="007136E4" w:rsidRPr="00794008">
              <w:rPr>
                <w:rFonts w:cs="Tahoma"/>
                <w:sz w:val="18"/>
                <w:szCs w:val="18"/>
              </w:rPr>
              <w:t>Западно-Уральском банке</w:t>
            </w:r>
          </w:p>
          <w:p w14:paraId="5BDED659" w14:textId="77777777" w:rsidR="007136E4" w:rsidRPr="00794008" w:rsidRDefault="007136E4" w:rsidP="005171C3">
            <w:pPr>
              <w:widowControl w:val="0"/>
              <w:tabs>
                <w:tab w:val="left" w:pos="3686"/>
                <w:tab w:val="left" w:pos="3969"/>
              </w:tabs>
              <w:ind w:left="24" w:firstLine="9"/>
              <w:contextualSpacing/>
              <w:rPr>
                <w:rFonts w:cs="Tahoma"/>
                <w:sz w:val="18"/>
                <w:szCs w:val="18"/>
              </w:rPr>
            </w:pPr>
            <w:r w:rsidRPr="00794008">
              <w:rPr>
                <w:rFonts w:cs="Tahoma"/>
                <w:sz w:val="18"/>
                <w:szCs w:val="18"/>
              </w:rPr>
              <w:t xml:space="preserve">ПАО "СБЕРБАНК РОССИИ" г. Пермь </w:t>
            </w:r>
          </w:p>
          <w:p w14:paraId="0ED1EC65" w14:textId="77777777" w:rsidR="007136E4" w:rsidRPr="00794008" w:rsidRDefault="007136E4" w:rsidP="005171C3">
            <w:pPr>
              <w:widowControl w:val="0"/>
              <w:tabs>
                <w:tab w:val="left" w:pos="3686"/>
                <w:tab w:val="left" w:pos="3969"/>
              </w:tabs>
              <w:ind w:left="24" w:firstLine="9"/>
              <w:contextualSpacing/>
              <w:rPr>
                <w:rFonts w:cs="Tahoma"/>
                <w:sz w:val="18"/>
                <w:szCs w:val="18"/>
              </w:rPr>
            </w:pPr>
            <w:r w:rsidRPr="00794008">
              <w:rPr>
                <w:rFonts w:cs="Tahoma"/>
                <w:sz w:val="18"/>
                <w:szCs w:val="18"/>
              </w:rPr>
              <w:t>БИК 045773603</w:t>
            </w:r>
          </w:p>
          <w:p w14:paraId="26669AB6" w14:textId="35B4BC14" w:rsidR="007136E4" w:rsidRPr="00794008" w:rsidRDefault="00794008" w:rsidP="005171C3">
            <w:pPr>
              <w:widowControl w:val="0"/>
              <w:tabs>
                <w:tab w:val="left" w:pos="3686"/>
                <w:tab w:val="left" w:pos="3969"/>
              </w:tabs>
              <w:ind w:left="24" w:firstLine="9"/>
              <w:contextualSpacing/>
              <w:rPr>
                <w:rFonts w:cs="Tahoma"/>
                <w:sz w:val="18"/>
                <w:szCs w:val="18"/>
              </w:rPr>
            </w:pPr>
            <w:r>
              <w:rPr>
                <w:rFonts w:cs="Tahoma"/>
                <w:sz w:val="18"/>
                <w:szCs w:val="18"/>
              </w:rPr>
              <w:t>к</w:t>
            </w:r>
            <w:r w:rsidR="007136E4" w:rsidRPr="00794008">
              <w:rPr>
                <w:rFonts w:cs="Tahoma"/>
                <w:sz w:val="18"/>
                <w:szCs w:val="18"/>
              </w:rPr>
              <w:t>/с 30101810900000000603</w:t>
            </w:r>
          </w:p>
          <w:p w14:paraId="4949FE8D" w14:textId="77777777" w:rsidR="007136E4" w:rsidRPr="00794008" w:rsidRDefault="007136E4" w:rsidP="005171C3">
            <w:pPr>
              <w:tabs>
                <w:tab w:val="left" w:pos="3686"/>
                <w:tab w:val="left" w:pos="3969"/>
              </w:tabs>
              <w:ind w:left="37"/>
              <w:contextualSpacing/>
              <w:rPr>
                <w:rFonts w:cs="Tahoma"/>
                <w:sz w:val="18"/>
                <w:szCs w:val="18"/>
              </w:rPr>
            </w:pPr>
            <w:r w:rsidRPr="00794008">
              <w:rPr>
                <w:rFonts w:cs="Tahoma"/>
                <w:sz w:val="18"/>
                <w:szCs w:val="18"/>
              </w:rPr>
              <w:t>Главный управляющий директор – Глазков Владимир Викторович,</w:t>
            </w:r>
          </w:p>
          <w:p w14:paraId="36B7372C" w14:textId="77777777" w:rsidR="007136E4" w:rsidRPr="00794008" w:rsidRDefault="007136E4" w:rsidP="005171C3">
            <w:pPr>
              <w:tabs>
                <w:tab w:val="left" w:pos="3686"/>
                <w:tab w:val="left" w:pos="3969"/>
              </w:tabs>
              <w:ind w:left="37"/>
              <w:contextualSpacing/>
              <w:rPr>
                <w:rFonts w:cs="Tahoma"/>
                <w:sz w:val="18"/>
                <w:szCs w:val="18"/>
              </w:rPr>
            </w:pPr>
            <w:r w:rsidRPr="00794008">
              <w:rPr>
                <w:rFonts w:cs="Tahoma"/>
                <w:sz w:val="18"/>
                <w:szCs w:val="18"/>
              </w:rPr>
              <w:t xml:space="preserve">действующий на основании доверенности </w:t>
            </w:r>
            <w:r w:rsidRPr="00434110">
              <w:rPr>
                <w:rFonts w:cs="Tahoma"/>
                <w:color w:val="000000" w:themeColor="text1"/>
                <w:sz w:val="18"/>
                <w:szCs w:val="18"/>
              </w:rPr>
              <w:t>№ 33 от 16.03.2016г.</w:t>
            </w:r>
          </w:p>
          <w:p w14:paraId="7BF460D7" w14:textId="2DCC658F" w:rsidR="007136E4" w:rsidRPr="000E70D7" w:rsidRDefault="007136E4" w:rsidP="005171C3">
            <w:pPr>
              <w:tabs>
                <w:tab w:val="left" w:pos="3686"/>
                <w:tab w:val="left" w:pos="3969"/>
              </w:tabs>
              <w:contextualSpacing/>
              <w:rPr>
                <w:rFonts w:cs="Tahoma"/>
                <w:sz w:val="18"/>
                <w:szCs w:val="18"/>
                <w:lang w:val="en-US"/>
              </w:rPr>
            </w:pPr>
            <w:r w:rsidRPr="000E70D7">
              <w:rPr>
                <w:rFonts w:cs="Tahoma"/>
                <w:sz w:val="18"/>
                <w:szCs w:val="18"/>
                <w:lang w:val="en-US"/>
              </w:rPr>
              <w:t>e-mail: info@novogor.perm.ru</w:t>
            </w:r>
          </w:p>
        </w:tc>
      </w:tr>
      <w:tr w:rsidR="007136E4" w:rsidRPr="00794008" w14:paraId="2D70FE6A" w14:textId="77777777" w:rsidTr="00BC7ADE">
        <w:trPr>
          <w:trHeight w:val="1325"/>
        </w:trPr>
        <w:tc>
          <w:tcPr>
            <w:tcW w:w="3261" w:type="dxa"/>
            <w:tcBorders>
              <w:top w:val="single" w:sz="4" w:space="0" w:color="000000"/>
              <w:left w:val="single" w:sz="4" w:space="0" w:color="000000"/>
              <w:bottom w:val="single" w:sz="4" w:space="0" w:color="000000"/>
            </w:tcBorders>
            <w:shd w:val="clear" w:color="auto" w:fill="auto"/>
          </w:tcPr>
          <w:p w14:paraId="31BDADBA" w14:textId="5D35DFC9" w:rsidR="007136E4" w:rsidRPr="00794008" w:rsidRDefault="007136E4" w:rsidP="005171C3">
            <w:pPr>
              <w:tabs>
                <w:tab w:val="left" w:pos="3686"/>
                <w:tab w:val="left" w:pos="3969"/>
              </w:tabs>
              <w:contextualSpacing/>
              <w:rPr>
                <w:rFonts w:cs="Tahoma"/>
                <w:sz w:val="18"/>
                <w:szCs w:val="18"/>
              </w:rPr>
            </w:pPr>
            <w:r w:rsidRPr="00794008">
              <w:rPr>
                <w:rFonts w:cs="Tahoma"/>
                <w:sz w:val="18"/>
                <w:szCs w:val="18"/>
              </w:rPr>
              <w:t>2. Основание для проведения работ</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618CCA1" w14:textId="26FD63D9" w:rsidR="00BA653D" w:rsidRDefault="00652FCF" w:rsidP="005171C3">
            <w:pPr>
              <w:pStyle w:val="a5"/>
              <w:numPr>
                <w:ilvl w:val="0"/>
                <w:numId w:val="10"/>
              </w:numPr>
              <w:tabs>
                <w:tab w:val="left" w:pos="3686"/>
                <w:tab w:val="left" w:pos="3969"/>
              </w:tabs>
              <w:spacing w:after="0"/>
              <w:ind w:left="317" w:right="176" w:hanging="284"/>
              <w:rPr>
                <w:rFonts w:cs="Tahoma"/>
                <w:sz w:val="18"/>
                <w:szCs w:val="18"/>
              </w:rPr>
            </w:pPr>
            <w:r w:rsidRPr="00652FCF">
              <w:rPr>
                <w:rFonts w:cs="Tahoma"/>
                <w:sz w:val="18"/>
                <w:szCs w:val="18"/>
              </w:rPr>
              <w:t>Высокая степень кольматации и износа существующих аэрационных систем.</w:t>
            </w:r>
          </w:p>
          <w:p w14:paraId="61EC3C1E" w14:textId="4FE0E6CE" w:rsidR="00652FCF" w:rsidRPr="00652FCF" w:rsidRDefault="00652FCF" w:rsidP="005171C3">
            <w:pPr>
              <w:pStyle w:val="a5"/>
              <w:numPr>
                <w:ilvl w:val="0"/>
                <w:numId w:val="10"/>
              </w:numPr>
              <w:tabs>
                <w:tab w:val="left" w:pos="3686"/>
                <w:tab w:val="left" w:pos="3969"/>
              </w:tabs>
              <w:spacing w:after="0"/>
              <w:ind w:left="317" w:right="176" w:hanging="284"/>
              <w:rPr>
                <w:rFonts w:cs="Tahoma"/>
                <w:sz w:val="18"/>
                <w:szCs w:val="18"/>
              </w:rPr>
            </w:pPr>
            <w:r>
              <w:rPr>
                <w:rFonts w:cs="Tahoma"/>
                <w:sz w:val="18"/>
                <w:szCs w:val="18"/>
              </w:rPr>
              <w:t>Н</w:t>
            </w:r>
            <w:r w:rsidRPr="001D6833">
              <w:rPr>
                <w:rFonts w:cs="Tahoma"/>
                <w:sz w:val="18"/>
                <w:szCs w:val="18"/>
              </w:rPr>
              <w:t>изкая эффективность переноса кислорода.</w:t>
            </w:r>
          </w:p>
          <w:p w14:paraId="248C191B" w14:textId="2DF89FD7" w:rsidR="001E557A" w:rsidRPr="00132D69" w:rsidRDefault="00E0392F" w:rsidP="005171C3">
            <w:pPr>
              <w:pStyle w:val="a5"/>
              <w:numPr>
                <w:ilvl w:val="0"/>
                <w:numId w:val="10"/>
              </w:numPr>
              <w:tabs>
                <w:tab w:val="left" w:pos="3686"/>
                <w:tab w:val="left" w:pos="3969"/>
              </w:tabs>
              <w:spacing w:after="0"/>
              <w:ind w:left="317" w:right="176" w:hanging="284"/>
              <w:rPr>
                <w:rFonts w:cs="Tahoma"/>
                <w:sz w:val="18"/>
                <w:szCs w:val="18"/>
              </w:rPr>
            </w:pPr>
            <w:r>
              <w:rPr>
                <w:rFonts w:cs="Tahoma"/>
                <w:sz w:val="18"/>
                <w:szCs w:val="18"/>
              </w:rPr>
              <w:t>Нестабильность технологического процесса и с</w:t>
            </w:r>
            <w:r w:rsidR="001E557A" w:rsidRPr="00132D69">
              <w:rPr>
                <w:rFonts w:cs="Tahoma"/>
                <w:sz w:val="18"/>
                <w:szCs w:val="18"/>
              </w:rPr>
              <w:t>нижение эффективности очистки сточных вод.</w:t>
            </w:r>
          </w:p>
          <w:p w14:paraId="54BE8E96" w14:textId="545056E3" w:rsidR="001D6833" w:rsidRPr="00652FCF" w:rsidRDefault="00E0392F" w:rsidP="005171C3">
            <w:pPr>
              <w:pStyle w:val="a5"/>
              <w:numPr>
                <w:ilvl w:val="0"/>
                <w:numId w:val="10"/>
              </w:numPr>
              <w:tabs>
                <w:tab w:val="left" w:pos="3686"/>
                <w:tab w:val="left" w:pos="3969"/>
              </w:tabs>
              <w:spacing w:after="0"/>
              <w:ind w:left="317" w:right="176" w:hanging="284"/>
              <w:rPr>
                <w:rFonts w:cs="Tahoma"/>
                <w:sz w:val="18"/>
                <w:szCs w:val="18"/>
              </w:rPr>
            </w:pPr>
            <w:r w:rsidRPr="00132D69">
              <w:rPr>
                <w:rFonts w:cs="Tahoma"/>
                <w:sz w:val="18"/>
                <w:szCs w:val="18"/>
              </w:rPr>
              <w:t>Высокие эксплуатационные затраты.</w:t>
            </w:r>
          </w:p>
        </w:tc>
      </w:tr>
      <w:tr w:rsidR="007136E4" w:rsidRPr="00794008" w14:paraId="3CD53280" w14:textId="77777777" w:rsidTr="00AB3E63">
        <w:tc>
          <w:tcPr>
            <w:tcW w:w="3261" w:type="dxa"/>
            <w:tcBorders>
              <w:top w:val="single" w:sz="4" w:space="0" w:color="000000"/>
              <w:left w:val="single" w:sz="4" w:space="0" w:color="000000"/>
              <w:bottom w:val="single" w:sz="4" w:space="0" w:color="000000"/>
            </w:tcBorders>
            <w:shd w:val="clear" w:color="auto" w:fill="auto"/>
          </w:tcPr>
          <w:p w14:paraId="0B937934" w14:textId="105B37B4" w:rsidR="007136E4" w:rsidRPr="00794008" w:rsidRDefault="007136E4" w:rsidP="005171C3">
            <w:pPr>
              <w:tabs>
                <w:tab w:val="left" w:pos="3686"/>
                <w:tab w:val="left" w:pos="3969"/>
              </w:tabs>
              <w:contextualSpacing/>
              <w:rPr>
                <w:rFonts w:cs="Tahoma"/>
                <w:sz w:val="18"/>
                <w:szCs w:val="18"/>
              </w:rPr>
            </w:pPr>
            <w:r w:rsidRPr="00794008">
              <w:rPr>
                <w:rFonts w:cs="Tahoma"/>
                <w:sz w:val="18"/>
                <w:szCs w:val="18"/>
              </w:rPr>
              <w:t>3. Наименование и местоположение объекта</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1A365279" w14:textId="3BA63108" w:rsidR="00E0392F" w:rsidRDefault="007136E4" w:rsidP="005171C3">
            <w:pPr>
              <w:contextualSpacing/>
              <w:rPr>
                <w:rFonts w:cs="Tahoma"/>
                <w:sz w:val="18"/>
                <w:szCs w:val="18"/>
              </w:rPr>
            </w:pPr>
            <w:r w:rsidRPr="00794008">
              <w:rPr>
                <w:rFonts w:cs="Tahoma"/>
                <w:sz w:val="18"/>
                <w:szCs w:val="18"/>
              </w:rPr>
              <w:t xml:space="preserve">г. Пермь, Биологические очистные сооружения </w:t>
            </w:r>
            <w:r w:rsidR="00E0392F">
              <w:rPr>
                <w:rFonts w:cs="Tahoma"/>
                <w:sz w:val="18"/>
                <w:szCs w:val="18"/>
              </w:rPr>
              <w:t>(</w:t>
            </w:r>
            <w:r w:rsidR="00E0392F" w:rsidRPr="00794008">
              <w:rPr>
                <w:rFonts w:cs="Tahoma"/>
                <w:sz w:val="18"/>
                <w:szCs w:val="18"/>
              </w:rPr>
              <w:t>цех №17</w:t>
            </w:r>
            <w:r w:rsidR="00E0392F">
              <w:rPr>
                <w:rFonts w:cs="Tahoma"/>
                <w:sz w:val="18"/>
                <w:szCs w:val="18"/>
              </w:rPr>
              <w:t>)</w:t>
            </w:r>
          </w:p>
          <w:p w14:paraId="339D83C7" w14:textId="3106A38E" w:rsidR="007136E4" w:rsidRPr="00794008" w:rsidRDefault="00E0392F" w:rsidP="005171C3">
            <w:pPr>
              <w:contextualSpacing/>
              <w:rPr>
                <w:rFonts w:cs="Tahoma"/>
                <w:sz w:val="18"/>
                <w:szCs w:val="18"/>
              </w:rPr>
            </w:pPr>
            <w:r w:rsidRPr="00794008">
              <w:rPr>
                <w:rFonts w:cs="Tahoma"/>
                <w:sz w:val="18"/>
                <w:szCs w:val="18"/>
              </w:rPr>
              <w:t>ООО «НОВОГОР-Прикамье»</w:t>
            </w:r>
          </w:p>
        </w:tc>
      </w:tr>
      <w:tr w:rsidR="007136E4" w:rsidRPr="00794008" w14:paraId="00CF5CA0" w14:textId="77777777" w:rsidTr="00BC7ADE">
        <w:trPr>
          <w:trHeight w:val="175"/>
        </w:trPr>
        <w:tc>
          <w:tcPr>
            <w:tcW w:w="3261" w:type="dxa"/>
            <w:tcBorders>
              <w:top w:val="single" w:sz="4" w:space="0" w:color="000000"/>
              <w:left w:val="single" w:sz="4" w:space="0" w:color="000000"/>
              <w:bottom w:val="single" w:sz="4" w:space="0" w:color="000000"/>
            </w:tcBorders>
            <w:shd w:val="clear" w:color="auto" w:fill="auto"/>
          </w:tcPr>
          <w:p w14:paraId="04672D9B" w14:textId="30285FA1" w:rsidR="007136E4" w:rsidRPr="00794008" w:rsidRDefault="007136E4" w:rsidP="005171C3">
            <w:pPr>
              <w:tabs>
                <w:tab w:val="left" w:pos="3686"/>
                <w:tab w:val="left" w:pos="3969"/>
              </w:tabs>
              <w:contextualSpacing/>
              <w:rPr>
                <w:rFonts w:cs="Tahoma"/>
                <w:sz w:val="18"/>
                <w:szCs w:val="18"/>
              </w:rPr>
            </w:pPr>
            <w:r w:rsidRPr="006F6B04">
              <w:rPr>
                <w:rFonts w:cs="Tahoma"/>
                <w:color w:val="000000" w:themeColor="text1"/>
                <w:sz w:val="18"/>
                <w:szCs w:val="18"/>
              </w:rPr>
              <w:t>4. Источник финансирования</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54D47FD" w14:textId="384C0BA3" w:rsidR="007136E4" w:rsidRPr="00794008" w:rsidRDefault="006F6B04" w:rsidP="005171C3">
            <w:pPr>
              <w:tabs>
                <w:tab w:val="left" w:pos="3686"/>
                <w:tab w:val="left" w:pos="3969"/>
              </w:tabs>
              <w:ind w:left="37" w:right="176"/>
              <w:contextualSpacing/>
              <w:rPr>
                <w:rFonts w:cs="Tahoma"/>
                <w:sz w:val="18"/>
                <w:szCs w:val="18"/>
              </w:rPr>
            </w:pPr>
            <w:r>
              <w:rPr>
                <w:rFonts w:cs="Tahoma"/>
                <w:sz w:val="18"/>
                <w:szCs w:val="18"/>
              </w:rPr>
              <w:t>Привлеченные средства</w:t>
            </w:r>
          </w:p>
        </w:tc>
      </w:tr>
      <w:tr w:rsidR="00434110" w:rsidRPr="00794008" w14:paraId="479C642B" w14:textId="77777777" w:rsidTr="00A15D5F">
        <w:trPr>
          <w:trHeight w:val="1495"/>
        </w:trPr>
        <w:tc>
          <w:tcPr>
            <w:tcW w:w="3261" w:type="dxa"/>
            <w:tcBorders>
              <w:top w:val="single" w:sz="4" w:space="0" w:color="000000"/>
              <w:left w:val="single" w:sz="4" w:space="0" w:color="000000"/>
              <w:bottom w:val="single" w:sz="4" w:space="0" w:color="000000"/>
            </w:tcBorders>
            <w:shd w:val="clear" w:color="auto" w:fill="auto"/>
          </w:tcPr>
          <w:p w14:paraId="2F3591A3" w14:textId="0064400A"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t>5. Цель и назначение работ</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761D104B" w14:textId="40169E21" w:rsidR="00855E19" w:rsidRDefault="00855E19" w:rsidP="00855E19">
            <w:pPr>
              <w:pStyle w:val="a5"/>
              <w:numPr>
                <w:ilvl w:val="0"/>
                <w:numId w:val="10"/>
              </w:numPr>
              <w:tabs>
                <w:tab w:val="left" w:pos="3686"/>
                <w:tab w:val="left" w:pos="3969"/>
              </w:tabs>
              <w:spacing w:after="0"/>
              <w:ind w:left="318" w:right="176" w:hanging="284"/>
              <w:rPr>
                <w:rFonts w:cs="Tahoma"/>
                <w:sz w:val="18"/>
                <w:szCs w:val="18"/>
              </w:rPr>
            </w:pPr>
            <w:r w:rsidRPr="00132D69">
              <w:rPr>
                <w:rFonts w:cs="Tahoma"/>
                <w:sz w:val="18"/>
                <w:szCs w:val="18"/>
              </w:rPr>
              <w:t xml:space="preserve">Обеспечение </w:t>
            </w:r>
            <w:r>
              <w:rPr>
                <w:rFonts w:cs="Tahoma"/>
                <w:sz w:val="18"/>
                <w:szCs w:val="18"/>
              </w:rPr>
              <w:t xml:space="preserve">степени очистки сточных вод в соответствии с установленными </w:t>
            </w:r>
            <w:r w:rsidR="005C1A82">
              <w:rPr>
                <w:rFonts w:cs="Tahoma"/>
                <w:sz w:val="18"/>
                <w:szCs w:val="18"/>
              </w:rPr>
              <w:t>нормативами допустимого сброса</w:t>
            </w:r>
            <w:r>
              <w:rPr>
                <w:rFonts w:cs="Tahoma"/>
                <w:sz w:val="18"/>
                <w:szCs w:val="18"/>
              </w:rPr>
              <w:t>.</w:t>
            </w:r>
          </w:p>
          <w:p w14:paraId="4A0FBEC8" w14:textId="77777777" w:rsidR="00E45DCB" w:rsidRDefault="00E45DCB" w:rsidP="005171C3">
            <w:pPr>
              <w:pStyle w:val="a5"/>
              <w:numPr>
                <w:ilvl w:val="0"/>
                <w:numId w:val="10"/>
              </w:numPr>
              <w:tabs>
                <w:tab w:val="left" w:pos="3686"/>
                <w:tab w:val="left" w:pos="3969"/>
              </w:tabs>
              <w:spacing w:after="0"/>
              <w:ind w:left="318" w:right="176" w:hanging="284"/>
              <w:rPr>
                <w:rFonts w:cs="Tahoma"/>
                <w:sz w:val="18"/>
                <w:szCs w:val="18"/>
              </w:rPr>
            </w:pPr>
            <w:r w:rsidRPr="001D6833">
              <w:rPr>
                <w:rFonts w:cs="Tahoma"/>
                <w:sz w:val="18"/>
                <w:szCs w:val="18"/>
              </w:rPr>
              <w:t>Соблюдение необходимых технологических параметров аэрации в системе биологической очистки сточных вод.</w:t>
            </w:r>
          </w:p>
          <w:p w14:paraId="11065EE2" w14:textId="77777777" w:rsidR="00855E19" w:rsidRDefault="00855E19" w:rsidP="005171C3">
            <w:pPr>
              <w:pStyle w:val="a5"/>
              <w:numPr>
                <w:ilvl w:val="0"/>
                <w:numId w:val="10"/>
              </w:numPr>
              <w:tabs>
                <w:tab w:val="left" w:pos="3686"/>
                <w:tab w:val="left" w:pos="3969"/>
              </w:tabs>
              <w:spacing w:after="0"/>
              <w:ind w:left="318" w:right="176" w:hanging="284"/>
              <w:rPr>
                <w:rFonts w:cs="Tahoma"/>
                <w:sz w:val="18"/>
                <w:szCs w:val="18"/>
              </w:rPr>
            </w:pPr>
            <w:r>
              <w:rPr>
                <w:rFonts w:cs="Tahoma"/>
                <w:sz w:val="18"/>
                <w:szCs w:val="18"/>
              </w:rPr>
              <w:t>Снижение эксплуатационных затрат.</w:t>
            </w:r>
          </w:p>
          <w:p w14:paraId="3520D51C" w14:textId="7E5F9F45" w:rsidR="001D6833" w:rsidRPr="00855E19" w:rsidRDefault="00132D69" w:rsidP="00855E19">
            <w:pPr>
              <w:pStyle w:val="a5"/>
              <w:numPr>
                <w:ilvl w:val="0"/>
                <w:numId w:val="10"/>
              </w:numPr>
              <w:tabs>
                <w:tab w:val="left" w:pos="3686"/>
                <w:tab w:val="left" w:pos="3969"/>
              </w:tabs>
              <w:spacing w:after="0"/>
              <w:ind w:left="318" w:right="176" w:hanging="284"/>
              <w:rPr>
                <w:rFonts w:cs="Tahoma"/>
                <w:sz w:val="18"/>
                <w:szCs w:val="18"/>
              </w:rPr>
            </w:pPr>
            <w:r>
              <w:rPr>
                <w:rFonts w:cs="Tahoma"/>
                <w:sz w:val="18"/>
                <w:szCs w:val="18"/>
              </w:rPr>
              <w:t>Обеспечение в</w:t>
            </w:r>
            <w:r w:rsidR="00FC4E11" w:rsidRPr="00132D69">
              <w:rPr>
                <w:rFonts w:cs="Tahoma"/>
                <w:sz w:val="18"/>
                <w:szCs w:val="18"/>
              </w:rPr>
              <w:t>ысок</w:t>
            </w:r>
            <w:r>
              <w:rPr>
                <w:rFonts w:cs="Tahoma"/>
                <w:sz w:val="18"/>
                <w:szCs w:val="18"/>
              </w:rPr>
              <w:t>ой надежности и стабильности</w:t>
            </w:r>
            <w:r w:rsidR="00FC4E11" w:rsidRPr="00132D69">
              <w:rPr>
                <w:rFonts w:cs="Tahoma"/>
                <w:sz w:val="18"/>
                <w:szCs w:val="18"/>
              </w:rPr>
              <w:t xml:space="preserve"> </w:t>
            </w:r>
            <w:r>
              <w:rPr>
                <w:rFonts w:cs="Tahoma"/>
                <w:sz w:val="18"/>
                <w:szCs w:val="18"/>
              </w:rPr>
              <w:t xml:space="preserve">при </w:t>
            </w:r>
            <w:r w:rsidR="00FC4E11" w:rsidRPr="00132D69">
              <w:rPr>
                <w:rFonts w:cs="Tahoma"/>
                <w:sz w:val="18"/>
                <w:szCs w:val="18"/>
              </w:rPr>
              <w:t>эксплуатации оборудования</w:t>
            </w:r>
            <w:r>
              <w:rPr>
                <w:rFonts w:cs="Tahoma"/>
                <w:sz w:val="18"/>
                <w:szCs w:val="18"/>
              </w:rPr>
              <w:t>.</w:t>
            </w:r>
          </w:p>
        </w:tc>
      </w:tr>
      <w:tr w:rsidR="00434110" w:rsidRPr="00794008" w14:paraId="1389E239" w14:textId="77777777" w:rsidTr="00293392">
        <w:trPr>
          <w:trHeight w:val="3002"/>
        </w:trPr>
        <w:tc>
          <w:tcPr>
            <w:tcW w:w="3261" w:type="dxa"/>
            <w:tcBorders>
              <w:top w:val="single" w:sz="4" w:space="0" w:color="000000"/>
              <w:left w:val="single" w:sz="4" w:space="0" w:color="000000"/>
              <w:bottom w:val="single" w:sz="4" w:space="0" w:color="000000"/>
            </w:tcBorders>
            <w:shd w:val="clear" w:color="auto" w:fill="auto"/>
          </w:tcPr>
          <w:p w14:paraId="47D0F087" w14:textId="0151726B"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t>6. Основные технико-экономические показатели и характеристики объекта, в том числе мощность и производительность</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C357889" w14:textId="3AD2F704" w:rsidR="00185838" w:rsidRPr="006C09CE" w:rsidRDefault="00FA2F03" w:rsidP="005171C3">
            <w:pPr>
              <w:tabs>
                <w:tab w:val="left" w:pos="3686"/>
                <w:tab w:val="left" w:pos="3969"/>
              </w:tabs>
              <w:ind w:left="37" w:right="176"/>
              <w:contextualSpacing/>
              <w:jc w:val="both"/>
              <w:rPr>
                <w:rFonts w:cs="Tahoma"/>
                <w:sz w:val="18"/>
                <w:szCs w:val="18"/>
              </w:rPr>
            </w:pPr>
            <w:r>
              <w:rPr>
                <w:rFonts w:cs="Tahoma"/>
                <w:sz w:val="18"/>
              </w:rPr>
              <w:t>Аэ</w:t>
            </w:r>
            <w:r w:rsidR="00185838" w:rsidRPr="001E4035">
              <w:rPr>
                <w:rFonts w:cs="Tahoma"/>
                <w:sz w:val="18"/>
              </w:rPr>
              <w:t>ротенк представляет собой ж/бетонны</w:t>
            </w:r>
            <w:r w:rsidR="00E654FC">
              <w:rPr>
                <w:rFonts w:cs="Tahoma"/>
                <w:sz w:val="18"/>
              </w:rPr>
              <w:t>й резервуар прямоугольной формы; разделен</w:t>
            </w:r>
            <w:r w:rsidR="00185838" w:rsidRPr="001E4035">
              <w:rPr>
                <w:rFonts w:cs="Tahoma"/>
                <w:sz w:val="18"/>
              </w:rPr>
              <w:t xml:space="preserve"> продольными перегородками на 4 коридора шириной 6 метров каждый. </w:t>
            </w:r>
            <w:r w:rsidR="00185838" w:rsidRPr="00C0726B">
              <w:rPr>
                <w:rFonts w:cs="Tahoma"/>
                <w:color w:val="000000" w:themeColor="text1"/>
                <w:sz w:val="18"/>
              </w:rPr>
              <w:t>Первый коридор (</w:t>
            </w:r>
            <w:proofErr w:type="spellStart"/>
            <w:r w:rsidR="00185838" w:rsidRPr="00C0726B">
              <w:rPr>
                <w:rFonts w:cs="Tahoma"/>
                <w:color w:val="000000" w:themeColor="text1"/>
                <w:sz w:val="18"/>
              </w:rPr>
              <w:t>денитрификатор</w:t>
            </w:r>
            <w:proofErr w:type="spellEnd"/>
            <w:r w:rsidR="00185838" w:rsidRPr="00C0726B">
              <w:rPr>
                <w:rFonts w:cs="Tahoma"/>
                <w:color w:val="000000" w:themeColor="text1"/>
                <w:sz w:val="18"/>
              </w:rPr>
              <w:t xml:space="preserve">) неполной поперечной перегородкой разделен на две зоны, </w:t>
            </w:r>
            <w:proofErr w:type="spellStart"/>
            <w:r w:rsidR="00185838" w:rsidRPr="00C0726B">
              <w:rPr>
                <w:rFonts w:cs="Tahoma"/>
                <w:color w:val="000000" w:themeColor="text1"/>
                <w:sz w:val="18"/>
              </w:rPr>
              <w:t>аноксидную</w:t>
            </w:r>
            <w:proofErr w:type="spellEnd"/>
            <w:r w:rsidR="00185838" w:rsidRPr="00C0726B">
              <w:rPr>
                <w:rFonts w:cs="Tahoma"/>
                <w:color w:val="000000" w:themeColor="text1"/>
                <w:sz w:val="18"/>
              </w:rPr>
              <w:t xml:space="preserve"> и </w:t>
            </w:r>
            <w:proofErr w:type="gramStart"/>
            <w:r w:rsidR="00185838" w:rsidRPr="00C0726B">
              <w:rPr>
                <w:rFonts w:cs="Tahoma"/>
                <w:color w:val="000000" w:themeColor="text1"/>
                <w:sz w:val="18"/>
              </w:rPr>
              <w:t>анаэробную</w:t>
            </w:r>
            <w:proofErr w:type="gramEnd"/>
            <w:r w:rsidR="00185838" w:rsidRPr="00C0726B">
              <w:rPr>
                <w:rFonts w:cs="Tahoma"/>
                <w:color w:val="000000" w:themeColor="text1"/>
                <w:sz w:val="18"/>
              </w:rPr>
              <w:t>, в соотношении 2:1, в остальных коридорах расположена аэробная зона нитрификации.</w:t>
            </w:r>
            <w:r w:rsidR="00C0726B">
              <w:rPr>
                <w:rFonts w:cs="Tahoma"/>
                <w:color w:val="000000" w:themeColor="text1"/>
                <w:sz w:val="18"/>
              </w:rPr>
              <w:t xml:space="preserve"> </w:t>
            </w:r>
            <w:r w:rsidR="00C0726B" w:rsidRPr="00C0726B">
              <w:rPr>
                <w:rFonts w:cs="Tahoma"/>
                <w:sz w:val="18"/>
                <w:szCs w:val="18"/>
              </w:rPr>
              <w:t xml:space="preserve">Подача сточных вод осуществляется в первый коридор через два трубопровода (до и после перегородки), выходящих из распределительного лотка по стокам. Сечение </w:t>
            </w:r>
            <w:proofErr w:type="spellStart"/>
            <w:r w:rsidR="00C0726B" w:rsidRPr="00C0726B">
              <w:rPr>
                <w:rFonts w:cs="Tahoma"/>
                <w:sz w:val="18"/>
                <w:szCs w:val="18"/>
              </w:rPr>
              <w:t>распредлотка</w:t>
            </w:r>
            <w:proofErr w:type="spellEnd"/>
            <w:r w:rsidR="00C0726B" w:rsidRPr="00C0726B">
              <w:rPr>
                <w:rFonts w:cs="Tahoma"/>
                <w:sz w:val="18"/>
                <w:szCs w:val="18"/>
              </w:rPr>
              <w:t xml:space="preserve"> подачи сточных вод 1200 х 800мм, глубина потока 500 мм.</w:t>
            </w:r>
            <w:r w:rsidR="00C0726B">
              <w:rPr>
                <w:rFonts w:cs="Tahoma"/>
                <w:sz w:val="18"/>
                <w:szCs w:val="18"/>
              </w:rPr>
              <w:t xml:space="preserve"> </w:t>
            </w:r>
            <w:r w:rsidR="006C09CE" w:rsidRPr="006C09CE">
              <w:rPr>
                <w:rFonts w:cs="Tahoma"/>
                <w:sz w:val="18"/>
                <w:szCs w:val="18"/>
              </w:rPr>
              <w:t>На подающих труб</w:t>
            </w:r>
            <w:r w:rsidR="00C0726B">
              <w:rPr>
                <w:rFonts w:cs="Tahoma"/>
                <w:sz w:val="18"/>
                <w:szCs w:val="18"/>
              </w:rPr>
              <w:t>опроводах</w:t>
            </w:r>
            <w:r w:rsidR="006C09CE" w:rsidRPr="006C09CE">
              <w:rPr>
                <w:rFonts w:cs="Tahoma"/>
                <w:sz w:val="18"/>
                <w:szCs w:val="18"/>
              </w:rPr>
              <w:t xml:space="preserve"> устан</w:t>
            </w:r>
            <w:r w:rsidR="00C0726B">
              <w:rPr>
                <w:rFonts w:cs="Tahoma"/>
                <w:sz w:val="18"/>
                <w:szCs w:val="18"/>
              </w:rPr>
              <w:t>овлены</w:t>
            </w:r>
            <w:r w:rsidR="006C09CE" w:rsidRPr="006C09CE">
              <w:rPr>
                <w:rFonts w:cs="Tahoma"/>
                <w:sz w:val="18"/>
                <w:szCs w:val="18"/>
              </w:rPr>
              <w:t xml:space="preserve"> щитовые затворы. Для рециркуляции иловой смеси из аэробной зоны в </w:t>
            </w:r>
            <w:proofErr w:type="spellStart"/>
            <w:r w:rsidR="006C09CE" w:rsidRPr="006C09CE">
              <w:rPr>
                <w:rFonts w:cs="Tahoma"/>
                <w:sz w:val="18"/>
                <w:szCs w:val="18"/>
              </w:rPr>
              <w:t>аноксидную</w:t>
            </w:r>
            <w:proofErr w:type="spellEnd"/>
            <w:r w:rsidR="006C09CE" w:rsidRPr="006C09CE">
              <w:rPr>
                <w:rFonts w:cs="Tahoma"/>
                <w:sz w:val="18"/>
                <w:szCs w:val="18"/>
              </w:rPr>
              <w:t xml:space="preserve"> в конце четвертого коридора каждо</w:t>
            </w:r>
            <w:r w:rsidR="00C0726B">
              <w:rPr>
                <w:rFonts w:cs="Tahoma"/>
                <w:sz w:val="18"/>
                <w:szCs w:val="18"/>
              </w:rPr>
              <w:t>го</w:t>
            </w:r>
            <w:r w:rsidR="006C09CE" w:rsidRPr="006C09CE">
              <w:rPr>
                <w:rFonts w:cs="Tahoma"/>
                <w:sz w:val="18"/>
                <w:szCs w:val="18"/>
              </w:rPr>
              <w:t xml:space="preserve"> </w:t>
            </w:r>
            <w:r w:rsidR="00C0726B">
              <w:rPr>
                <w:rFonts w:cs="Tahoma"/>
                <w:sz w:val="18"/>
                <w:szCs w:val="18"/>
              </w:rPr>
              <w:t>аэротенка</w:t>
            </w:r>
            <w:r w:rsidR="006C09CE" w:rsidRPr="006C09CE">
              <w:rPr>
                <w:rFonts w:cs="Tahoma"/>
                <w:sz w:val="18"/>
                <w:szCs w:val="18"/>
              </w:rPr>
              <w:t xml:space="preserve"> установлены насосы фирмы «Grundfos». Рециркуляция осуществляется по трубопроводу, проложенному из 4 в 1 коридор.</w:t>
            </w:r>
          </w:p>
          <w:p w14:paraId="119C5257" w14:textId="0680EC03" w:rsidR="00FF64B4" w:rsidRPr="00484491" w:rsidRDefault="00FF64B4" w:rsidP="005171C3">
            <w:pPr>
              <w:tabs>
                <w:tab w:val="left" w:pos="3686"/>
                <w:tab w:val="left" w:pos="3969"/>
              </w:tabs>
              <w:ind w:left="37" w:right="176"/>
              <w:contextualSpacing/>
              <w:jc w:val="both"/>
              <w:rPr>
                <w:rFonts w:cs="Tahoma"/>
                <w:color w:val="000000" w:themeColor="text1"/>
                <w:sz w:val="18"/>
                <w:szCs w:val="18"/>
                <w:u w:val="single"/>
              </w:rPr>
            </w:pPr>
            <w:r w:rsidRPr="00484491">
              <w:rPr>
                <w:rFonts w:cs="Tahoma"/>
                <w:color w:val="000000" w:themeColor="text1"/>
                <w:sz w:val="18"/>
                <w:szCs w:val="18"/>
                <w:u w:val="single"/>
              </w:rPr>
              <w:lastRenderedPageBreak/>
              <w:t>Основные параметры единицы сооружения (аэротенка)</w:t>
            </w:r>
            <w:r w:rsidR="00864CBF">
              <w:rPr>
                <w:rFonts w:cs="Tahoma"/>
                <w:color w:val="000000" w:themeColor="text1"/>
                <w:sz w:val="18"/>
                <w:szCs w:val="18"/>
                <w:u w:val="single"/>
              </w:rPr>
              <w:t xml:space="preserve"> в соответствии с проектной документацией</w:t>
            </w:r>
            <w:r w:rsidRPr="00484491">
              <w:rPr>
                <w:rFonts w:cs="Tahoma"/>
                <w:color w:val="000000" w:themeColor="text1"/>
                <w:sz w:val="18"/>
                <w:szCs w:val="18"/>
                <w:u w:val="single"/>
              </w:rPr>
              <w:t>:</w:t>
            </w:r>
          </w:p>
          <w:p w14:paraId="2352897A" w14:textId="77777777" w:rsidR="00FF64B4" w:rsidRPr="00BC7ADE" w:rsidRDefault="00FF64B4" w:rsidP="005171C3">
            <w:pPr>
              <w:contextualSpacing/>
              <w:jc w:val="both"/>
              <w:rPr>
                <w:rFonts w:cs="Tahoma"/>
                <w:color w:val="000000" w:themeColor="text1"/>
                <w:sz w:val="14"/>
                <w:szCs w:val="20"/>
              </w:rPr>
            </w:pPr>
          </w:p>
          <w:p w14:paraId="0F32EEB2" w14:textId="2CA03650" w:rsidR="00FF64B4" w:rsidRPr="00484491" w:rsidRDefault="00E654FC" w:rsidP="005171C3">
            <w:pPr>
              <w:contextualSpacing/>
              <w:jc w:val="both"/>
              <w:rPr>
                <w:rFonts w:cs="Tahoma"/>
                <w:color w:val="000000" w:themeColor="text1"/>
                <w:sz w:val="18"/>
              </w:rPr>
            </w:pPr>
            <w:r w:rsidRPr="00484491">
              <w:rPr>
                <w:rFonts w:cs="Tahoma"/>
                <w:color w:val="000000" w:themeColor="text1"/>
                <w:sz w:val="18"/>
              </w:rPr>
              <w:t xml:space="preserve">Габаритные размеры </w:t>
            </w:r>
            <w:r w:rsidR="00FF64B4" w:rsidRPr="00484491">
              <w:rPr>
                <w:rFonts w:cs="Tahoma"/>
                <w:color w:val="000000" w:themeColor="text1"/>
                <w:sz w:val="18"/>
              </w:rPr>
              <w:t>(L×B×H) – 84×24×4,</w:t>
            </w:r>
            <w:r w:rsidR="00C00139" w:rsidRPr="00484491">
              <w:rPr>
                <w:rFonts w:cs="Tahoma"/>
                <w:color w:val="000000" w:themeColor="text1"/>
                <w:sz w:val="18"/>
              </w:rPr>
              <w:t>2 (4,5)</w:t>
            </w:r>
            <w:r w:rsidR="0002130E" w:rsidRPr="00484491">
              <w:rPr>
                <w:rFonts w:cs="Tahoma"/>
                <w:color w:val="000000" w:themeColor="text1"/>
                <w:sz w:val="18"/>
              </w:rPr>
              <w:t>.</w:t>
            </w:r>
            <w:r w:rsidR="00FF64B4" w:rsidRPr="00484491">
              <w:rPr>
                <w:rFonts w:cs="Tahoma"/>
                <w:color w:val="000000" w:themeColor="text1"/>
                <w:sz w:val="18"/>
              </w:rPr>
              <w:t xml:space="preserve"> </w:t>
            </w:r>
          </w:p>
          <w:p w14:paraId="2629A108" w14:textId="19505B34" w:rsidR="00185838" w:rsidRPr="00864CBF" w:rsidRDefault="00CA3BFB" w:rsidP="005171C3">
            <w:pPr>
              <w:contextualSpacing/>
              <w:jc w:val="both"/>
              <w:rPr>
                <w:rFonts w:cs="Tahoma"/>
                <w:color w:val="000000" w:themeColor="text1"/>
                <w:sz w:val="18"/>
              </w:rPr>
            </w:pPr>
            <w:r w:rsidRPr="00864CBF">
              <w:rPr>
                <w:rFonts w:cs="Tahoma"/>
                <w:color w:val="000000" w:themeColor="text1"/>
                <w:sz w:val="18"/>
              </w:rPr>
              <w:t xml:space="preserve">Расчетный расход сточных вод </w:t>
            </w:r>
            <w:r w:rsidR="00B463E9" w:rsidRPr="00864CBF">
              <w:rPr>
                <w:rFonts w:cs="Tahoma"/>
                <w:color w:val="000000" w:themeColor="text1"/>
                <w:sz w:val="18"/>
              </w:rPr>
              <w:t>–</w:t>
            </w:r>
            <w:r w:rsidR="00B75627" w:rsidRPr="00864CBF">
              <w:rPr>
                <w:rFonts w:cs="Tahoma"/>
                <w:color w:val="000000" w:themeColor="text1"/>
                <w:sz w:val="18"/>
              </w:rPr>
              <w:t xml:space="preserve"> 1135</w:t>
            </w:r>
            <w:r w:rsidRPr="00864CBF">
              <w:rPr>
                <w:rFonts w:cs="Tahoma"/>
                <w:color w:val="000000" w:themeColor="text1"/>
                <w:sz w:val="18"/>
              </w:rPr>
              <w:t xml:space="preserve"> м</w:t>
            </w:r>
            <w:r w:rsidRPr="00864CBF">
              <w:rPr>
                <w:rFonts w:cs="Tahoma"/>
                <w:color w:val="000000" w:themeColor="text1"/>
                <w:sz w:val="18"/>
                <w:vertAlign w:val="superscript"/>
              </w:rPr>
              <w:t>3</w:t>
            </w:r>
            <w:r w:rsidRPr="00864CBF">
              <w:rPr>
                <w:rFonts w:cs="Tahoma"/>
                <w:color w:val="000000" w:themeColor="text1"/>
                <w:sz w:val="18"/>
              </w:rPr>
              <w:t>/ч</w:t>
            </w:r>
            <w:r w:rsidR="0002130E" w:rsidRPr="00864CBF">
              <w:rPr>
                <w:rFonts w:cs="Tahoma"/>
                <w:color w:val="000000" w:themeColor="text1"/>
                <w:sz w:val="18"/>
              </w:rPr>
              <w:t>.</w:t>
            </w:r>
          </w:p>
          <w:p w14:paraId="07F1E0B8" w14:textId="3AC79FF3" w:rsidR="00CA3BFB" w:rsidRPr="00484491" w:rsidRDefault="00B463E9" w:rsidP="005171C3">
            <w:pPr>
              <w:contextualSpacing/>
              <w:jc w:val="both"/>
              <w:rPr>
                <w:rFonts w:cs="Tahoma"/>
                <w:color w:val="000000" w:themeColor="text1"/>
                <w:sz w:val="18"/>
                <w:szCs w:val="18"/>
              </w:rPr>
            </w:pPr>
            <w:r w:rsidRPr="00484491">
              <w:rPr>
                <w:rFonts w:cs="Tahoma"/>
                <w:color w:val="000000" w:themeColor="text1"/>
                <w:sz w:val="18"/>
                <w:szCs w:val="18"/>
              </w:rPr>
              <w:t xml:space="preserve">Расчетный объем анаэробной зоны – </w:t>
            </w:r>
            <w:r w:rsidR="00B75627" w:rsidRPr="00484491">
              <w:rPr>
                <w:rFonts w:cs="Tahoma"/>
                <w:color w:val="000000" w:themeColor="text1"/>
                <w:sz w:val="18"/>
                <w:szCs w:val="18"/>
              </w:rPr>
              <w:t>402</w:t>
            </w:r>
            <w:r w:rsidRPr="00484491">
              <w:rPr>
                <w:rFonts w:cs="Tahoma"/>
                <w:color w:val="000000" w:themeColor="text1"/>
                <w:sz w:val="18"/>
                <w:szCs w:val="18"/>
              </w:rPr>
              <w:t xml:space="preserve"> м</w:t>
            </w:r>
            <w:r w:rsidRPr="00484491">
              <w:rPr>
                <w:rFonts w:cs="Tahoma"/>
                <w:color w:val="000000" w:themeColor="text1"/>
                <w:sz w:val="18"/>
                <w:szCs w:val="18"/>
                <w:vertAlign w:val="superscript"/>
              </w:rPr>
              <w:t>3</w:t>
            </w:r>
            <w:r w:rsidR="0002130E" w:rsidRPr="00484491">
              <w:rPr>
                <w:rFonts w:cs="Tahoma"/>
                <w:color w:val="000000" w:themeColor="text1"/>
                <w:sz w:val="18"/>
                <w:szCs w:val="18"/>
              </w:rPr>
              <w:t>.</w:t>
            </w:r>
          </w:p>
          <w:p w14:paraId="605C40FF" w14:textId="175000C0" w:rsidR="00CA3BFB" w:rsidRPr="00484491" w:rsidRDefault="00C00139" w:rsidP="005171C3">
            <w:pPr>
              <w:contextualSpacing/>
              <w:jc w:val="both"/>
              <w:rPr>
                <w:rFonts w:cs="Tahoma"/>
                <w:color w:val="000000" w:themeColor="text1"/>
                <w:sz w:val="18"/>
                <w:szCs w:val="18"/>
              </w:rPr>
            </w:pPr>
            <w:r w:rsidRPr="00484491">
              <w:rPr>
                <w:rFonts w:cs="Tahoma"/>
                <w:color w:val="000000" w:themeColor="text1"/>
                <w:sz w:val="18"/>
                <w:szCs w:val="18"/>
              </w:rPr>
              <w:t>Расчетный</w:t>
            </w:r>
            <w:r w:rsidR="00B463E9" w:rsidRPr="00484491">
              <w:rPr>
                <w:rFonts w:cs="Tahoma"/>
                <w:color w:val="000000" w:themeColor="text1"/>
                <w:sz w:val="18"/>
                <w:szCs w:val="18"/>
              </w:rPr>
              <w:t xml:space="preserve"> объем аноксидной зоны (</w:t>
            </w:r>
            <w:proofErr w:type="spellStart"/>
            <w:r w:rsidR="00B463E9" w:rsidRPr="00484491">
              <w:rPr>
                <w:rFonts w:cs="Tahoma"/>
                <w:color w:val="000000" w:themeColor="text1"/>
                <w:sz w:val="18"/>
                <w:szCs w:val="18"/>
              </w:rPr>
              <w:t>денитрификатора</w:t>
            </w:r>
            <w:proofErr w:type="spellEnd"/>
            <w:r w:rsidR="00B463E9" w:rsidRPr="00484491">
              <w:rPr>
                <w:rFonts w:cs="Tahoma"/>
                <w:color w:val="000000" w:themeColor="text1"/>
                <w:sz w:val="18"/>
                <w:szCs w:val="18"/>
              </w:rPr>
              <w:t xml:space="preserve">) – </w:t>
            </w:r>
            <w:r w:rsidRPr="00484491">
              <w:rPr>
                <w:rFonts w:cs="Tahoma"/>
                <w:color w:val="000000" w:themeColor="text1"/>
                <w:sz w:val="18"/>
                <w:szCs w:val="18"/>
              </w:rPr>
              <w:t>407</w:t>
            </w:r>
            <w:r w:rsidR="00B463E9" w:rsidRPr="00484491">
              <w:rPr>
                <w:rFonts w:cs="Tahoma"/>
                <w:color w:val="000000" w:themeColor="text1"/>
                <w:sz w:val="18"/>
                <w:szCs w:val="18"/>
              </w:rPr>
              <w:t xml:space="preserve"> м</w:t>
            </w:r>
            <w:r w:rsidR="00B463E9" w:rsidRPr="00484491">
              <w:rPr>
                <w:rFonts w:cs="Tahoma"/>
                <w:color w:val="000000" w:themeColor="text1"/>
                <w:sz w:val="18"/>
                <w:szCs w:val="18"/>
                <w:vertAlign w:val="superscript"/>
              </w:rPr>
              <w:t>3</w:t>
            </w:r>
            <w:r w:rsidR="0002130E" w:rsidRPr="00484491">
              <w:rPr>
                <w:rFonts w:cs="Tahoma"/>
                <w:color w:val="000000" w:themeColor="text1"/>
                <w:sz w:val="18"/>
                <w:szCs w:val="18"/>
              </w:rPr>
              <w:t>.</w:t>
            </w:r>
          </w:p>
          <w:p w14:paraId="654698AE" w14:textId="7339868F" w:rsidR="00CA3BFB" w:rsidRPr="00864CBF" w:rsidRDefault="00B463E9" w:rsidP="005171C3">
            <w:pPr>
              <w:contextualSpacing/>
              <w:jc w:val="both"/>
              <w:rPr>
                <w:rFonts w:cs="Tahoma"/>
                <w:color w:val="000000" w:themeColor="text1"/>
                <w:sz w:val="18"/>
                <w:szCs w:val="18"/>
              </w:rPr>
            </w:pPr>
            <w:r w:rsidRPr="00864CBF">
              <w:rPr>
                <w:rFonts w:cs="Tahoma"/>
                <w:color w:val="000000" w:themeColor="text1"/>
                <w:sz w:val="18"/>
                <w:szCs w:val="18"/>
              </w:rPr>
              <w:t xml:space="preserve">Расчетная продолжительность процесса нитрификации – </w:t>
            </w:r>
            <w:r w:rsidR="00C00139" w:rsidRPr="00864CBF">
              <w:rPr>
                <w:rFonts w:cs="Tahoma"/>
                <w:color w:val="000000" w:themeColor="text1"/>
                <w:sz w:val="18"/>
                <w:szCs w:val="18"/>
              </w:rPr>
              <w:t>5,8</w:t>
            </w:r>
            <w:r w:rsidRPr="00864CBF">
              <w:rPr>
                <w:rFonts w:cs="Tahoma"/>
                <w:color w:val="000000" w:themeColor="text1"/>
                <w:sz w:val="18"/>
                <w:szCs w:val="18"/>
              </w:rPr>
              <w:t xml:space="preserve"> ч</w:t>
            </w:r>
            <w:r w:rsidR="0002130E" w:rsidRPr="00864CBF">
              <w:rPr>
                <w:rFonts w:cs="Tahoma"/>
                <w:color w:val="000000" w:themeColor="text1"/>
                <w:sz w:val="18"/>
                <w:szCs w:val="18"/>
              </w:rPr>
              <w:t>.</w:t>
            </w:r>
          </w:p>
          <w:p w14:paraId="524BFBE6" w14:textId="00EC20BA" w:rsidR="00B463E9" w:rsidRPr="00864CBF" w:rsidRDefault="00C00139" w:rsidP="005171C3">
            <w:pPr>
              <w:contextualSpacing/>
              <w:jc w:val="both"/>
              <w:rPr>
                <w:rFonts w:cs="Tahoma"/>
                <w:color w:val="000000" w:themeColor="text1"/>
                <w:sz w:val="18"/>
                <w:szCs w:val="18"/>
              </w:rPr>
            </w:pPr>
            <w:r w:rsidRPr="00864CBF">
              <w:rPr>
                <w:rFonts w:cs="Tahoma"/>
                <w:color w:val="000000" w:themeColor="text1"/>
                <w:sz w:val="18"/>
                <w:szCs w:val="18"/>
              </w:rPr>
              <w:t>Расчетный</w:t>
            </w:r>
            <w:r w:rsidR="00B463E9" w:rsidRPr="00864CBF">
              <w:rPr>
                <w:rFonts w:cs="Tahoma"/>
                <w:color w:val="000000" w:themeColor="text1"/>
                <w:sz w:val="18"/>
                <w:szCs w:val="18"/>
              </w:rPr>
              <w:t xml:space="preserve"> объем зоны нитрификации – 6 </w:t>
            </w:r>
            <w:r w:rsidR="005B47F5" w:rsidRPr="00864CBF">
              <w:rPr>
                <w:rFonts w:cs="Tahoma"/>
                <w:color w:val="000000" w:themeColor="text1"/>
                <w:sz w:val="18"/>
                <w:szCs w:val="18"/>
              </w:rPr>
              <w:t>603</w:t>
            </w:r>
            <w:r w:rsidR="00B463E9" w:rsidRPr="00864CBF">
              <w:rPr>
                <w:rFonts w:cs="Tahoma"/>
                <w:color w:val="000000" w:themeColor="text1"/>
                <w:sz w:val="18"/>
                <w:szCs w:val="18"/>
              </w:rPr>
              <w:t xml:space="preserve"> м</w:t>
            </w:r>
            <w:r w:rsidR="00B463E9" w:rsidRPr="00864CBF">
              <w:rPr>
                <w:rFonts w:cs="Tahoma"/>
                <w:color w:val="000000" w:themeColor="text1"/>
                <w:sz w:val="18"/>
                <w:szCs w:val="18"/>
                <w:vertAlign w:val="superscript"/>
              </w:rPr>
              <w:t>3</w:t>
            </w:r>
            <w:r w:rsidR="0002130E" w:rsidRPr="00864CBF">
              <w:rPr>
                <w:rFonts w:cs="Tahoma"/>
                <w:color w:val="000000" w:themeColor="text1"/>
                <w:sz w:val="18"/>
                <w:szCs w:val="18"/>
              </w:rPr>
              <w:t>.</w:t>
            </w:r>
          </w:p>
          <w:p w14:paraId="216CD564" w14:textId="268990B3" w:rsidR="00B463E9" w:rsidRPr="00864CBF" w:rsidRDefault="00864CBF" w:rsidP="005171C3">
            <w:pPr>
              <w:contextualSpacing/>
              <w:jc w:val="both"/>
              <w:rPr>
                <w:rFonts w:cs="Tahoma"/>
                <w:color w:val="000000" w:themeColor="text1"/>
                <w:sz w:val="18"/>
                <w:szCs w:val="18"/>
              </w:rPr>
            </w:pPr>
            <w:r w:rsidRPr="00864CBF">
              <w:rPr>
                <w:rFonts w:cs="Tahoma"/>
                <w:color w:val="000000" w:themeColor="text1"/>
                <w:sz w:val="18"/>
                <w:szCs w:val="18"/>
              </w:rPr>
              <w:t>Удельный</w:t>
            </w:r>
            <w:r w:rsidR="00B463E9" w:rsidRPr="00864CBF">
              <w:rPr>
                <w:rFonts w:cs="Tahoma"/>
                <w:color w:val="000000" w:themeColor="text1"/>
                <w:sz w:val="18"/>
                <w:szCs w:val="18"/>
              </w:rPr>
              <w:t xml:space="preserve"> расход воздуха на </w:t>
            </w:r>
            <w:r w:rsidRPr="00864CBF">
              <w:rPr>
                <w:rFonts w:cs="Tahoma"/>
                <w:color w:val="000000" w:themeColor="text1"/>
                <w:sz w:val="18"/>
                <w:szCs w:val="18"/>
              </w:rPr>
              <w:t>аэрацию</w:t>
            </w:r>
            <w:r w:rsidR="00B463E9" w:rsidRPr="00864CBF">
              <w:rPr>
                <w:rFonts w:cs="Tahoma"/>
                <w:color w:val="000000" w:themeColor="text1"/>
                <w:sz w:val="18"/>
                <w:szCs w:val="18"/>
              </w:rPr>
              <w:t xml:space="preserve"> – </w:t>
            </w:r>
            <w:r w:rsidRPr="00864CBF">
              <w:rPr>
                <w:rFonts w:cs="Tahoma"/>
                <w:color w:val="000000" w:themeColor="text1"/>
                <w:sz w:val="18"/>
                <w:szCs w:val="18"/>
              </w:rPr>
              <w:t>3,2</w:t>
            </w:r>
            <w:r w:rsidR="00B463E9" w:rsidRPr="00864CBF">
              <w:rPr>
                <w:rFonts w:cs="Tahoma"/>
                <w:color w:val="000000" w:themeColor="text1"/>
                <w:sz w:val="18"/>
                <w:szCs w:val="18"/>
              </w:rPr>
              <w:t xml:space="preserve"> м</w:t>
            </w:r>
            <w:r w:rsidR="00B463E9" w:rsidRPr="00864CBF">
              <w:rPr>
                <w:rFonts w:cs="Tahoma"/>
                <w:color w:val="000000" w:themeColor="text1"/>
                <w:sz w:val="18"/>
                <w:szCs w:val="18"/>
                <w:vertAlign w:val="superscript"/>
              </w:rPr>
              <w:t>3</w:t>
            </w:r>
            <w:r w:rsidRPr="00864CBF">
              <w:rPr>
                <w:rFonts w:cs="Tahoma"/>
                <w:color w:val="000000" w:themeColor="text1"/>
                <w:sz w:val="18"/>
                <w:szCs w:val="18"/>
              </w:rPr>
              <w:t>/м</w:t>
            </w:r>
            <w:r w:rsidRPr="00864CBF">
              <w:rPr>
                <w:rFonts w:cs="Tahoma"/>
                <w:color w:val="000000" w:themeColor="text1"/>
                <w:sz w:val="18"/>
                <w:szCs w:val="18"/>
                <w:vertAlign w:val="superscript"/>
              </w:rPr>
              <w:t>3</w:t>
            </w:r>
            <w:r w:rsidR="0002130E" w:rsidRPr="00864CBF">
              <w:rPr>
                <w:rFonts w:cs="Tahoma"/>
                <w:color w:val="000000" w:themeColor="text1"/>
                <w:sz w:val="18"/>
                <w:szCs w:val="18"/>
              </w:rPr>
              <w:t>.</w:t>
            </w:r>
          </w:p>
          <w:p w14:paraId="5D59BB8E" w14:textId="2976D925" w:rsidR="00B463E9" w:rsidRPr="00864CBF" w:rsidRDefault="00B463E9" w:rsidP="005171C3">
            <w:pPr>
              <w:contextualSpacing/>
              <w:jc w:val="both"/>
              <w:rPr>
                <w:rFonts w:cs="Tahoma"/>
                <w:color w:val="000000" w:themeColor="text1"/>
                <w:sz w:val="18"/>
              </w:rPr>
            </w:pPr>
            <w:r w:rsidRPr="00864CBF">
              <w:rPr>
                <w:rFonts w:cs="Tahoma"/>
                <w:color w:val="000000" w:themeColor="text1"/>
                <w:sz w:val="18"/>
              </w:rPr>
              <w:t>Доля циркулирующего активного ила – 70%.</w:t>
            </w:r>
          </w:p>
          <w:p w14:paraId="18D60FCA" w14:textId="77777777" w:rsidR="00FF64B4" w:rsidRPr="001D0978" w:rsidRDefault="00FF64B4" w:rsidP="005171C3">
            <w:pPr>
              <w:contextualSpacing/>
              <w:jc w:val="both"/>
              <w:rPr>
                <w:rFonts w:cs="Tahoma"/>
                <w:sz w:val="18"/>
              </w:rPr>
            </w:pPr>
          </w:p>
          <w:p w14:paraId="2878C2FA" w14:textId="38733CBB" w:rsidR="00D83CDC" w:rsidRDefault="00CA3BFB" w:rsidP="005171C3">
            <w:pPr>
              <w:contextualSpacing/>
              <w:jc w:val="both"/>
              <w:rPr>
                <w:rFonts w:cs="Tahoma"/>
                <w:sz w:val="18"/>
              </w:rPr>
            </w:pPr>
            <w:r w:rsidRPr="00CA3BFB">
              <w:rPr>
                <w:rFonts w:cs="Tahoma"/>
                <w:sz w:val="18"/>
              </w:rPr>
              <w:t xml:space="preserve">Для </w:t>
            </w:r>
            <w:r w:rsidR="00CE2DDE">
              <w:rPr>
                <w:rFonts w:cs="Tahoma"/>
                <w:sz w:val="18"/>
              </w:rPr>
              <w:t xml:space="preserve">насыщения сточных вод </w:t>
            </w:r>
            <w:r w:rsidRPr="00CA3BFB">
              <w:rPr>
                <w:rFonts w:cs="Tahoma"/>
                <w:sz w:val="18"/>
              </w:rPr>
              <w:t>кислородом применяется неп</w:t>
            </w:r>
            <w:r w:rsidR="00CE2DDE">
              <w:rPr>
                <w:rFonts w:cs="Tahoma"/>
                <w:sz w:val="18"/>
              </w:rPr>
              <w:t xml:space="preserve">рерывная </w:t>
            </w:r>
            <w:r w:rsidR="00CE2DDE" w:rsidRPr="007E05EF">
              <w:rPr>
                <w:rFonts w:cs="Tahoma"/>
                <w:color w:val="000000" w:themeColor="text1"/>
                <w:sz w:val="18"/>
              </w:rPr>
              <w:t xml:space="preserve">искусственная аэрация </w:t>
            </w:r>
            <w:r w:rsidRPr="007E05EF">
              <w:rPr>
                <w:rFonts w:cs="Tahoma"/>
                <w:color w:val="000000" w:themeColor="text1"/>
                <w:sz w:val="18"/>
              </w:rPr>
              <w:t>иловой смеси путем подачи сжатого воздуха</w:t>
            </w:r>
            <w:r w:rsidR="007E05EF" w:rsidRPr="007E05EF">
              <w:rPr>
                <w:rFonts w:cs="Tahoma"/>
                <w:color w:val="000000" w:themeColor="text1"/>
                <w:sz w:val="18"/>
              </w:rPr>
              <w:t xml:space="preserve"> через системы мелкопузырчатой аэрации «</w:t>
            </w:r>
            <w:proofErr w:type="spellStart"/>
            <w:r w:rsidR="007E05EF" w:rsidRPr="007E05EF">
              <w:rPr>
                <w:rFonts w:cs="Tahoma"/>
                <w:color w:val="000000" w:themeColor="text1"/>
                <w:sz w:val="18"/>
              </w:rPr>
              <w:t>Полипор</w:t>
            </w:r>
            <w:proofErr w:type="spellEnd"/>
            <w:r w:rsidR="007E05EF" w:rsidRPr="007E05EF">
              <w:rPr>
                <w:rFonts w:cs="Tahoma"/>
                <w:color w:val="000000" w:themeColor="text1"/>
                <w:sz w:val="18"/>
              </w:rPr>
              <w:t xml:space="preserve">» производства «НПО ЭТЕК» / </w:t>
            </w:r>
            <w:proofErr w:type="spellStart"/>
            <w:r w:rsidR="007E05EF" w:rsidRPr="007E05EF">
              <w:rPr>
                <w:rFonts w:cs="Tahoma"/>
                <w:color w:val="000000" w:themeColor="text1"/>
                <w:sz w:val="18"/>
              </w:rPr>
              <w:t>Экотон</w:t>
            </w:r>
            <w:proofErr w:type="spellEnd"/>
            <w:r w:rsidR="007E05EF" w:rsidRPr="007E05EF">
              <w:rPr>
                <w:rFonts w:cs="Tahoma"/>
                <w:color w:val="000000" w:themeColor="text1"/>
                <w:sz w:val="18"/>
              </w:rPr>
              <w:t xml:space="preserve"> (НПО «</w:t>
            </w:r>
            <w:proofErr w:type="spellStart"/>
            <w:r w:rsidR="007E05EF" w:rsidRPr="007E05EF">
              <w:rPr>
                <w:rFonts w:cs="Tahoma"/>
                <w:color w:val="000000" w:themeColor="text1"/>
                <w:sz w:val="18"/>
              </w:rPr>
              <w:t>Экотон</w:t>
            </w:r>
            <w:proofErr w:type="spellEnd"/>
            <w:r w:rsidR="007E05EF" w:rsidRPr="007E05EF">
              <w:rPr>
                <w:rFonts w:cs="Tahoma"/>
                <w:color w:val="000000" w:themeColor="text1"/>
                <w:sz w:val="18"/>
              </w:rPr>
              <w:t>»).</w:t>
            </w:r>
            <w:r w:rsidRPr="007E05EF">
              <w:rPr>
                <w:rFonts w:cs="Tahoma"/>
                <w:color w:val="000000" w:themeColor="text1"/>
                <w:sz w:val="18"/>
              </w:rPr>
              <w:t xml:space="preserve"> Пневматическая аэрация, кроме того, обеспечивает непрерывное перемешивание смеси сточных вод </w:t>
            </w:r>
            <w:r w:rsidRPr="00CA3BFB">
              <w:rPr>
                <w:rFonts w:cs="Tahoma"/>
                <w:sz w:val="18"/>
              </w:rPr>
              <w:t xml:space="preserve">и активного ила, улучшает контакт воды с илом, исключает их расслоение. </w:t>
            </w:r>
          </w:p>
          <w:p w14:paraId="1E416FB9" w14:textId="08BC6D33" w:rsidR="00D613E9" w:rsidRDefault="00D613E9" w:rsidP="005171C3">
            <w:pPr>
              <w:contextualSpacing/>
              <w:jc w:val="both"/>
              <w:rPr>
                <w:rFonts w:cs="Tahoma"/>
                <w:sz w:val="18"/>
              </w:rPr>
            </w:pPr>
            <w:r w:rsidRPr="001E4035">
              <w:rPr>
                <w:rFonts w:cs="Tahoma"/>
                <w:sz w:val="18"/>
              </w:rPr>
              <w:t xml:space="preserve">В конце зоны нитрификации содержание растворенного кислорода должно выдерживаться не менее </w:t>
            </w:r>
            <w:r>
              <w:rPr>
                <w:rFonts w:cs="Tahoma"/>
                <w:sz w:val="18"/>
              </w:rPr>
              <w:t xml:space="preserve">2,0-2,5 </w:t>
            </w:r>
            <w:r w:rsidRPr="001E4035">
              <w:rPr>
                <w:rFonts w:cs="Tahoma"/>
                <w:sz w:val="18"/>
              </w:rPr>
              <w:t>мг/дм</w:t>
            </w:r>
            <w:r w:rsidRPr="001E4035">
              <w:rPr>
                <w:rFonts w:cs="Tahoma"/>
                <w:sz w:val="18"/>
                <w:vertAlign w:val="superscript"/>
              </w:rPr>
              <w:t>3</w:t>
            </w:r>
            <w:r w:rsidRPr="001E4035">
              <w:rPr>
                <w:rFonts w:cs="Tahoma"/>
                <w:sz w:val="18"/>
              </w:rPr>
              <w:t xml:space="preserve"> (в соответствии с проектной документацией по переводу </w:t>
            </w:r>
            <w:r w:rsidR="007E05EF">
              <w:rPr>
                <w:rFonts w:cs="Tahoma"/>
                <w:sz w:val="18"/>
              </w:rPr>
              <w:t>очистных сооружений</w:t>
            </w:r>
            <w:r w:rsidRPr="001E4035">
              <w:rPr>
                <w:rFonts w:cs="Tahoma"/>
                <w:sz w:val="18"/>
              </w:rPr>
              <w:t xml:space="preserve"> на одноступенчатую схему очистки).</w:t>
            </w:r>
            <w:r w:rsidR="007E05EF" w:rsidRPr="00D83CDC">
              <w:rPr>
                <w:rFonts w:cs="Tahoma"/>
                <w:color w:val="FF0000"/>
                <w:sz w:val="18"/>
              </w:rPr>
              <w:t xml:space="preserve"> </w:t>
            </w:r>
          </w:p>
          <w:p w14:paraId="4DBD2BBA" w14:textId="5B61B368" w:rsidR="00D613E9" w:rsidRPr="007E05EF" w:rsidRDefault="009F3719" w:rsidP="005171C3">
            <w:pPr>
              <w:contextualSpacing/>
              <w:jc w:val="both"/>
              <w:rPr>
                <w:rFonts w:cs="Tahoma"/>
                <w:sz w:val="18"/>
              </w:rPr>
            </w:pPr>
            <w:r w:rsidRPr="00CA3BFB">
              <w:rPr>
                <w:rFonts w:cs="Tahoma"/>
                <w:sz w:val="18"/>
              </w:rPr>
              <w:t xml:space="preserve">Аэрационная система выполнена в виде горизонтально уложенных на дно аэротенка плетей, присоединенным к </w:t>
            </w:r>
            <w:proofErr w:type="spellStart"/>
            <w:r w:rsidRPr="00CA3BFB">
              <w:rPr>
                <w:rFonts w:cs="Tahoma"/>
                <w:sz w:val="18"/>
              </w:rPr>
              <w:t>воздухоподающим</w:t>
            </w:r>
            <w:proofErr w:type="spellEnd"/>
            <w:r w:rsidRPr="00CA3BFB">
              <w:rPr>
                <w:rFonts w:cs="Tahoma"/>
                <w:sz w:val="18"/>
              </w:rPr>
              <w:t xml:space="preserve"> стоякам</w:t>
            </w:r>
            <w:r w:rsidR="00AC7C41">
              <w:rPr>
                <w:rFonts w:cs="Tahoma"/>
                <w:sz w:val="18"/>
              </w:rPr>
              <w:t xml:space="preserve"> (</w:t>
            </w:r>
            <w:r w:rsidR="00AC7C41">
              <w:rPr>
                <w:rFonts w:ascii="Arial" w:hAnsi="Arial" w:cs="Arial"/>
                <w:sz w:val="18"/>
              </w:rPr>
              <w:t>Ø</w:t>
            </w:r>
            <w:r w:rsidR="00AC7C41">
              <w:rPr>
                <w:rFonts w:cs="Tahoma"/>
                <w:sz w:val="18"/>
              </w:rPr>
              <w:t>110)</w:t>
            </w:r>
            <w:r w:rsidRPr="00CA3BFB">
              <w:rPr>
                <w:rFonts w:cs="Tahoma"/>
                <w:sz w:val="18"/>
              </w:rPr>
              <w:t>.</w:t>
            </w:r>
            <w:r>
              <w:rPr>
                <w:rFonts w:cs="Tahoma"/>
                <w:color w:val="000000" w:themeColor="text1"/>
                <w:sz w:val="18"/>
              </w:rPr>
              <w:t xml:space="preserve"> </w:t>
            </w:r>
            <w:r w:rsidR="00526780" w:rsidRPr="00526780">
              <w:rPr>
                <w:rFonts w:cs="Tahoma"/>
                <w:color w:val="000000" w:themeColor="text1"/>
                <w:sz w:val="18"/>
              </w:rPr>
              <w:t>Аэра</w:t>
            </w:r>
            <w:r>
              <w:rPr>
                <w:rFonts w:cs="Tahoma"/>
                <w:color w:val="000000" w:themeColor="text1"/>
                <w:sz w:val="18"/>
              </w:rPr>
              <w:t>ционные системы</w:t>
            </w:r>
            <w:r w:rsidR="00526780" w:rsidRPr="00526780">
              <w:rPr>
                <w:rFonts w:cs="Tahoma"/>
                <w:color w:val="000000" w:themeColor="text1"/>
                <w:sz w:val="18"/>
              </w:rPr>
              <w:t xml:space="preserve"> </w:t>
            </w:r>
            <w:r>
              <w:rPr>
                <w:rFonts w:cs="Tahoma"/>
                <w:color w:val="000000" w:themeColor="text1"/>
                <w:sz w:val="18"/>
              </w:rPr>
              <w:t>за</w:t>
            </w:r>
            <w:r w:rsidR="00526780" w:rsidRPr="00526780">
              <w:rPr>
                <w:rFonts w:cs="Tahoma"/>
                <w:color w:val="000000" w:themeColor="text1"/>
                <w:sz w:val="18"/>
              </w:rPr>
              <w:t>креп</w:t>
            </w:r>
            <w:r>
              <w:rPr>
                <w:rFonts w:cs="Tahoma"/>
                <w:color w:val="000000" w:themeColor="text1"/>
                <w:sz w:val="18"/>
              </w:rPr>
              <w:t>лены</w:t>
            </w:r>
            <w:r w:rsidR="00526780" w:rsidRPr="00526780">
              <w:rPr>
                <w:rFonts w:cs="Tahoma"/>
                <w:color w:val="000000" w:themeColor="text1"/>
                <w:sz w:val="18"/>
              </w:rPr>
              <w:t xml:space="preserve"> на дне аэротенка к опорам – </w:t>
            </w:r>
            <w:proofErr w:type="spellStart"/>
            <w:r w:rsidR="00526780" w:rsidRPr="00526780">
              <w:rPr>
                <w:rFonts w:cs="Tahoma"/>
                <w:color w:val="000000" w:themeColor="text1"/>
                <w:sz w:val="18"/>
              </w:rPr>
              <w:t>пригрузам</w:t>
            </w:r>
            <w:proofErr w:type="spellEnd"/>
            <w:r w:rsidR="00526780" w:rsidRPr="00526780">
              <w:rPr>
                <w:rFonts w:cs="Tahoma"/>
                <w:color w:val="000000" w:themeColor="text1"/>
                <w:sz w:val="18"/>
              </w:rPr>
              <w:t xml:space="preserve">, препятствующим их всплытию. Фиксация аэратора на проектной отметке производится с помощью крепежного элемента (хомута) путем приварки его к закладной детали опоры – </w:t>
            </w:r>
            <w:proofErr w:type="spellStart"/>
            <w:r w:rsidR="00526780" w:rsidRPr="00526780">
              <w:rPr>
                <w:rFonts w:cs="Tahoma"/>
                <w:color w:val="000000" w:themeColor="text1"/>
                <w:sz w:val="18"/>
              </w:rPr>
              <w:t>пригруза</w:t>
            </w:r>
            <w:proofErr w:type="spellEnd"/>
            <w:r w:rsidR="00526780" w:rsidRPr="00526780">
              <w:rPr>
                <w:rFonts w:cs="Tahoma"/>
                <w:color w:val="000000" w:themeColor="text1"/>
                <w:sz w:val="18"/>
              </w:rPr>
              <w:t xml:space="preserve">. </w:t>
            </w:r>
            <w:r w:rsidR="00CE2DDE" w:rsidRPr="00D613E9">
              <w:rPr>
                <w:rFonts w:cs="Tahoma"/>
                <w:color w:val="000000" w:themeColor="text1"/>
                <w:sz w:val="18"/>
              </w:rPr>
              <w:t xml:space="preserve">Схемы раскладки </w:t>
            </w:r>
            <w:r w:rsidR="00101979" w:rsidRPr="00D613E9">
              <w:rPr>
                <w:rFonts w:cs="Tahoma"/>
                <w:color w:val="000000" w:themeColor="text1"/>
                <w:sz w:val="18"/>
              </w:rPr>
              <w:t xml:space="preserve">аэрационных </w:t>
            </w:r>
            <w:r w:rsidR="007E05EF">
              <w:rPr>
                <w:rFonts w:cs="Tahoma"/>
                <w:color w:val="000000" w:themeColor="text1"/>
                <w:sz w:val="18"/>
              </w:rPr>
              <w:t>систем</w:t>
            </w:r>
            <w:r w:rsidR="00101979" w:rsidRPr="00D613E9">
              <w:rPr>
                <w:rFonts w:cs="Tahoma"/>
                <w:color w:val="000000" w:themeColor="text1"/>
                <w:sz w:val="18"/>
              </w:rPr>
              <w:t xml:space="preserve"> </w:t>
            </w:r>
            <w:r w:rsidR="00A76D2E">
              <w:rPr>
                <w:rFonts w:cs="Tahoma"/>
                <w:color w:val="000000" w:themeColor="text1"/>
                <w:sz w:val="18"/>
              </w:rPr>
              <w:t xml:space="preserve">в аэротенках </w:t>
            </w:r>
            <w:r w:rsidR="00CE2DDE" w:rsidRPr="00D613E9">
              <w:rPr>
                <w:rFonts w:cs="Tahoma"/>
                <w:color w:val="000000" w:themeColor="text1"/>
                <w:sz w:val="18"/>
              </w:rPr>
              <w:t>будут представлены по запросу</w:t>
            </w:r>
            <w:r w:rsidR="007E05EF">
              <w:rPr>
                <w:rFonts w:cs="Tahoma"/>
                <w:color w:val="000000" w:themeColor="text1"/>
                <w:sz w:val="18"/>
              </w:rPr>
              <w:t xml:space="preserve"> подрядной организации</w:t>
            </w:r>
            <w:r w:rsidR="00CE2DDE" w:rsidRPr="00D613E9">
              <w:rPr>
                <w:rFonts w:cs="Tahoma"/>
                <w:color w:val="000000" w:themeColor="text1"/>
                <w:sz w:val="18"/>
              </w:rPr>
              <w:t xml:space="preserve">. </w:t>
            </w:r>
          </w:p>
          <w:p w14:paraId="35A845C8" w14:textId="39488DFF" w:rsidR="00A76D2E" w:rsidRPr="00CE2DDE" w:rsidRDefault="00CA3BFB" w:rsidP="006F6B04">
            <w:pPr>
              <w:contextualSpacing/>
              <w:jc w:val="both"/>
              <w:rPr>
                <w:rFonts w:cs="Tahoma"/>
                <w:sz w:val="18"/>
              </w:rPr>
            </w:pPr>
            <w:r w:rsidRPr="00CA3BFB">
              <w:rPr>
                <w:rFonts w:cs="Tahoma"/>
                <w:sz w:val="18"/>
              </w:rPr>
              <w:t>Подача воздуха осуществляется по системам воздуховодов из воздуходувных станций №1,2. Воздух подается в аэротенки непрерывно, без перебоев.</w:t>
            </w:r>
            <w:r w:rsidR="00D613E9" w:rsidRPr="001E4035">
              <w:rPr>
                <w:rFonts w:cs="Tahoma"/>
                <w:sz w:val="18"/>
              </w:rPr>
              <w:t xml:space="preserve"> Рабочее давление воздуха в системе воздуховодов поддерживается от 0,49 до 0,55 кгс/см</w:t>
            </w:r>
            <w:proofErr w:type="gramStart"/>
            <w:r w:rsidR="00D613E9" w:rsidRPr="001E4035">
              <w:rPr>
                <w:rFonts w:cs="Tahoma"/>
                <w:sz w:val="18"/>
                <w:vertAlign w:val="superscript"/>
              </w:rPr>
              <w:t>2</w:t>
            </w:r>
            <w:proofErr w:type="gramEnd"/>
            <w:r w:rsidR="00D613E9" w:rsidRPr="001E4035">
              <w:rPr>
                <w:rFonts w:cs="Tahoma"/>
                <w:sz w:val="18"/>
              </w:rPr>
              <w:t>.</w:t>
            </w:r>
            <w:r w:rsidR="00D83CDC" w:rsidRPr="00CA3BFB">
              <w:rPr>
                <w:rFonts w:cs="Tahoma"/>
                <w:sz w:val="18"/>
              </w:rPr>
              <w:t xml:space="preserve"> </w:t>
            </w:r>
          </w:p>
        </w:tc>
      </w:tr>
      <w:tr w:rsidR="00434110" w:rsidRPr="00794008" w14:paraId="54D406A9" w14:textId="77777777" w:rsidTr="005171C3">
        <w:trPr>
          <w:trHeight w:val="279"/>
        </w:trPr>
        <w:tc>
          <w:tcPr>
            <w:tcW w:w="3261" w:type="dxa"/>
            <w:tcBorders>
              <w:top w:val="single" w:sz="4" w:space="0" w:color="000000"/>
              <w:left w:val="single" w:sz="4" w:space="0" w:color="000000"/>
              <w:bottom w:val="single" w:sz="4" w:space="0" w:color="000000"/>
            </w:tcBorders>
            <w:shd w:val="clear" w:color="auto" w:fill="auto"/>
          </w:tcPr>
          <w:p w14:paraId="59E161B9" w14:textId="67286A35"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lastRenderedPageBreak/>
              <w:t>7. Режим работы производства</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66ED451" w14:textId="58F92186" w:rsidR="00434110" w:rsidRPr="00794008" w:rsidRDefault="00434110" w:rsidP="005171C3">
            <w:pPr>
              <w:tabs>
                <w:tab w:val="left" w:pos="3686"/>
                <w:tab w:val="left" w:pos="3969"/>
              </w:tabs>
              <w:ind w:left="37" w:right="176"/>
              <w:contextualSpacing/>
              <w:rPr>
                <w:rFonts w:cs="Tahoma"/>
                <w:sz w:val="18"/>
                <w:szCs w:val="18"/>
              </w:rPr>
            </w:pPr>
            <w:r w:rsidRPr="00794008">
              <w:rPr>
                <w:rFonts w:cs="Tahoma"/>
                <w:sz w:val="18"/>
                <w:szCs w:val="18"/>
              </w:rPr>
              <w:t>Круглосуточный, круглогодичный</w:t>
            </w:r>
          </w:p>
        </w:tc>
      </w:tr>
      <w:tr w:rsidR="00434110" w:rsidRPr="00794008" w14:paraId="75F5EDA4" w14:textId="77777777" w:rsidTr="005171C3">
        <w:trPr>
          <w:trHeight w:val="4677"/>
        </w:trPr>
        <w:tc>
          <w:tcPr>
            <w:tcW w:w="3261" w:type="dxa"/>
            <w:tcBorders>
              <w:top w:val="single" w:sz="4" w:space="0" w:color="000000"/>
              <w:left w:val="single" w:sz="4" w:space="0" w:color="000000"/>
              <w:bottom w:val="single" w:sz="4" w:space="0" w:color="000000"/>
            </w:tcBorders>
            <w:shd w:val="clear" w:color="auto" w:fill="auto"/>
          </w:tcPr>
          <w:p w14:paraId="127DA059" w14:textId="2D43D013" w:rsidR="00434110" w:rsidRPr="006C3842" w:rsidRDefault="00434110" w:rsidP="005171C3">
            <w:pPr>
              <w:tabs>
                <w:tab w:val="left" w:pos="3686"/>
                <w:tab w:val="left" w:pos="3969"/>
              </w:tabs>
              <w:contextualSpacing/>
              <w:rPr>
                <w:rFonts w:cs="Tahoma"/>
                <w:color w:val="000000" w:themeColor="text1"/>
                <w:sz w:val="18"/>
                <w:szCs w:val="18"/>
              </w:rPr>
            </w:pPr>
            <w:r w:rsidRPr="006C3842">
              <w:rPr>
                <w:rFonts w:cs="Tahoma"/>
                <w:color w:val="000000" w:themeColor="text1"/>
                <w:sz w:val="18"/>
                <w:szCs w:val="18"/>
              </w:rPr>
              <w:t>8. Состав работ</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01B8E02" w14:textId="48681419" w:rsidR="00A76D2E" w:rsidRPr="006F6B04" w:rsidRDefault="00A76D2E" w:rsidP="005171C3">
            <w:pPr>
              <w:tabs>
                <w:tab w:val="left" w:pos="3686"/>
                <w:tab w:val="left" w:pos="3969"/>
              </w:tabs>
              <w:ind w:left="33"/>
              <w:contextualSpacing/>
              <w:rPr>
                <w:rFonts w:cs="Tahoma"/>
                <w:b/>
                <w:color w:val="000000" w:themeColor="text1"/>
                <w:sz w:val="18"/>
                <w:szCs w:val="18"/>
              </w:rPr>
            </w:pPr>
            <w:r w:rsidRPr="006F6B04">
              <w:rPr>
                <w:rFonts w:cs="Tahoma"/>
                <w:b/>
                <w:color w:val="000000" w:themeColor="text1"/>
                <w:sz w:val="18"/>
                <w:szCs w:val="18"/>
              </w:rPr>
              <w:t>В рамках реконструкции</w:t>
            </w:r>
            <w:r w:rsidRPr="006F6B04">
              <w:rPr>
                <w:rFonts w:cs="Tahoma"/>
                <w:b/>
                <w:i/>
                <w:color w:val="000000" w:themeColor="text1"/>
                <w:sz w:val="18"/>
                <w:szCs w:val="18"/>
              </w:rPr>
              <w:t xml:space="preserve"> </w:t>
            </w:r>
            <w:r w:rsidRPr="006F6B04">
              <w:rPr>
                <w:rFonts w:cs="Tahoma"/>
                <w:b/>
                <w:color w:val="000000" w:themeColor="text1"/>
                <w:sz w:val="18"/>
                <w:szCs w:val="18"/>
              </w:rPr>
              <w:t xml:space="preserve">рассматривается </w:t>
            </w:r>
            <w:r w:rsidR="006F6B04" w:rsidRPr="006F6B04">
              <w:rPr>
                <w:rFonts w:cs="Tahoma"/>
                <w:b/>
                <w:color w:val="000000" w:themeColor="text1"/>
                <w:sz w:val="18"/>
                <w:szCs w:val="18"/>
              </w:rPr>
              <w:t>замена аэрационных систем на шести аэротенках</w:t>
            </w:r>
            <w:r w:rsidRPr="006F6B04">
              <w:rPr>
                <w:rFonts w:cs="Tahoma"/>
                <w:b/>
                <w:color w:val="000000" w:themeColor="text1"/>
                <w:sz w:val="18"/>
                <w:szCs w:val="18"/>
              </w:rPr>
              <w:t xml:space="preserve"> первой и второй ступен</w:t>
            </w:r>
            <w:r w:rsidR="00635A6A" w:rsidRPr="006F6B04">
              <w:rPr>
                <w:rFonts w:cs="Tahoma"/>
                <w:b/>
                <w:color w:val="000000" w:themeColor="text1"/>
                <w:sz w:val="18"/>
                <w:szCs w:val="18"/>
              </w:rPr>
              <w:t>и</w:t>
            </w:r>
            <w:r w:rsidRPr="006F6B04">
              <w:rPr>
                <w:rFonts w:cs="Tahoma"/>
                <w:b/>
                <w:color w:val="000000" w:themeColor="text1"/>
                <w:sz w:val="18"/>
                <w:szCs w:val="18"/>
              </w:rPr>
              <w:t xml:space="preserve"> (АПС 6, 7, 8, 9; АВС 12, 13) БОС г. Перми.</w:t>
            </w:r>
          </w:p>
          <w:p w14:paraId="6508B290" w14:textId="531DAB13" w:rsidR="00CE2DDE" w:rsidRPr="006C3842" w:rsidRDefault="009310EF" w:rsidP="005171C3">
            <w:pPr>
              <w:tabs>
                <w:tab w:val="left" w:pos="3686"/>
                <w:tab w:val="left" w:pos="3969"/>
              </w:tabs>
              <w:ind w:left="33"/>
              <w:contextualSpacing/>
              <w:rPr>
                <w:rFonts w:cs="Tahoma"/>
                <w:b/>
                <w:i/>
                <w:color w:val="000000" w:themeColor="text1"/>
                <w:sz w:val="18"/>
                <w:szCs w:val="18"/>
              </w:rPr>
            </w:pPr>
            <w:r w:rsidRPr="006C3842">
              <w:rPr>
                <w:rFonts w:cs="Tahoma"/>
                <w:color w:val="000000" w:themeColor="text1"/>
                <w:sz w:val="18"/>
                <w:szCs w:val="18"/>
              </w:rPr>
              <w:t>Состав работ по модернизации одного аэротенка (состав работ идентичен по всем аэротенкам):</w:t>
            </w:r>
            <w:r w:rsidR="002339A9" w:rsidRPr="006C3842">
              <w:rPr>
                <w:rFonts w:cs="Tahoma"/>
                <w:b/>
                <w:color w:val="000000" w:themeColor="text1"/>
                <w:sz w:val="18"/>
                <w:szCs w:val="18"/>
              </w:rPr>
              <w:tab/>
            </w:r>
          </w:p>
          <w:p w14:paraId="184C12F1" w14:textId="049A31F3" w:rsidR="006337B3" w:rsidRPr="006C3842" w:rsidRDefault="006337B3" w:rsidP="005171C3">
            <w:pPr>
              <w:pStyle w:val="a5"/>
              <w:numPr>
                <w:ilvl w:val="0"/>
                <w:numId w:val="11"/>
              </w:numPr>
              <w:spacing w:after="0"/>
              <w:ind w:left="317" w:right="-52" w:hanging="284"/>
              <w:rPr>
                <w:rFonts w:cs="Tahoma"/>
                <w:color w:val="000000" w:themeColor="text1"/>
                <w:sz w:val="18"/>
                <w:szCs w:val="18"/>
              </w:rPr>
            </w:pPr>
            <w:r w:rsidRPr="006C3842">
              <w:rPr>
                <w:rFonts w:cs="Tahoma"/>
                <w:color w:val="000000" w:themeColor="text1"/>
                <w:sz w:val="18"/>
                <w:szCs w:val="18"/>
              </w:rPr>
              <w:t xml:space="preserve">Демонтаж существующей аэрационной системы (полиэтиленовых труб, размещенных в плетях), в т.ч. демонтаж </w:t>
            </w:r>
            <w:proofErr w:type="spellStart"/>
            <w:r w:rsidRPr="006C3842">
              <w:rPr>
                <w:rFonts w:cs="Tahoma"/>
                <w:color w:val="000000" w:themeColor="text1"/>
                <w:sz w:val="18"/>
                <w:szCs w:val="18"/>
              </w:rPr>
              <w:t>опусков</w:t>
            </w:r>
            <w:proofErr w:type="spellEnd"/>
            <w:r w:rsidRPr="006C3842">
              <w:rPr>
                <w:rFonts w:cs="Tahoma"/>
                <w:color w:val="000000" w:themeColor="text1"/>
                <w:sz w:val="18"/>
                <w:szCs w:val="18"/>
              </w:rPr>
              <w:t>, демонтаж задвижек</w:t>
            </w:r>
            <w:r w:rsidR="007322F7" w:rsidRPr="006C3842">
              <w:rPr>
                <w:rFonts w:cs="Tahoma"/>
                <w:color w:val="000000" w:themeColor="text1"/>
                <w:sz w:val="18"/>
                <w:szCs w:val="18"/>
              </w:rPr>
              <w:t xml:space="preserve"> (с повторным использованием); демонтаж </w:t>
            </w:r>
            <w:proofErr w:type="gramStart"/>
            <w:r w:rsidR="007322F7" w:rsidRPr="006C3842">
              <w:rPr>
                <w:rFonts w:cs="Tahoma"/>
                <w:color w:val="000000" w:themeColor="text1"/>
                <w:sz w:val="18"/>
                <w:szCs w:val="18"/>
              </w:rPr>
              <w:t>ж/б</w:t>
            </w:r>
            <w:proofErr w:type="gramEnd"/>
            <w:r w:rsidR="007322F7" w:rsidRPr="006C3842">
              <w:rPr>
                <w:rFonts w:cs="Tahoma"/>
                <w:color w:val="000000" w:themeColor="text1"/>
                <w:sz w:val="18"/>
                <w:szCs w:val="18"/>
              </w:rPr>
              <w:t xml:space="preserve"> пригрузов (с повторным использованием).</w:t>
            </w:r>
            <w:r w:rsidRPr="006C3842">
              <w:rPr>
                <w:rFonts w:cs="Tahoma"/>
                <w:color w:val="000000" w:themeColor="text1"/>
                <w:sz w:val="18"/>
                <w:szCs w:val="18"/>
              </w:rPr>
              <w:t xml:space="preserve"> </w:t>
            </w:r>
            <w:proofErr w:type="gramStart"/>
            <w:r w:rsidRPr="006C3842">
              <w:rPr>
                <w:rFonts w:cs="Tahoma"/>
                <w:color w:val="000000" w:themeColor="text1"/>
                <w:sz w:val="18"/>
                <w:szCs w:val="18"/>
              </w:rPr>
              <w:t>Бетонные</w:t>
            </w:r>
            <w:proofErr w:type="gramEnd"/>
            <w:r w:rsidRPr="006C3842">
              <w:rPr>
                <w:rFonts w:cs="Tahoma"/>
                <w:color w:val="000000" w:themeColor="text1"/>
                <w:sz w:val="18"/>
                <w:szCs w:val="18"/>
              </w:rPr>
              <w:t xml:space="preserve"> </w:t>
            </w:r>
            <w:proofErr w:type="spellStart"/>
            <w:r w:rsidRPr="006C3842">
              <w:rPr>
                <w:rFonts w:cs="Tahoma"/>
                <w:color w:val="000000" w:themeColor="text1"/>
                <w:sz w:val="18"/>
                <w:szCs w:val="18"/>
              </w:rPr>
              <w:t>пригрузы</w:t>
            </w:r>
            <w:proofErr w:type="spellEnd"/>
            <w:r w:rsidRPr="006C3842">
              <w:rPr>
                <w:rFonts w:cs="Tahoma"/>
                <w:color w:val="000000" w:themeColor="text1"/>
                <w:sz w:val="18"/>
                <w:szCs w:val="18"/>
              </w:rPr>
              <w:t xml:space="preserve"> оставить существующие. </w:t>
            </w:r>
          </w:p>
          <w:p w14:paraId="50C94E69" w14:textId="1973E1E5" w:rsidR="00C77782" w:rsidRPr="006C3842" w:rsidRDefault="005171C3" w:rsidP="005171C3">
            <w:pPr>
              <w:pStyle w:val="a5"/>
              <w:numPr>
                <w:ilvl w:val="0"/>
                <w:numId w:val="11"/>
              </w:numPr>
              <w:spacing w:after="0"/>
              <w:ind w:left="317" w:right="-52" w:hanging="284"/>
              <w:rPr>
                <w:rFonts w:cs="Tahoma"/>
                <w:color w:val="000000" w:themeColor="text1"/>
                <w:sz w:val="18"/>
                <w:szCs w:val="18"/>
              </w:rPr>
            </w:pPr>
            <w:r w:rsidRPr="006C3842">
              <w:rPr>
                <w:rFonts w:cs="Tahoma"/>
                <w:color w:val="000000" w:themeColor="text1"/>
                <w:sz w:val="18"/>
                <w:szCs w:val="18"/>
              </w:rPr>
              <w:t xml:space="preserve">Очистка аэротенка от </w:t>
            </w:r>
            <w:r w:rsidR="006C3842">
              <w:rPr>
                <w:rFonts w:cs="Tahoma"/>
                <w:color w:val="000000" w:themeColor="text1"/>
                <w:sz w:val="18"/>
                <w:szCs w:val="18"/>
              </w:rPr>
              <w:t xml:space="preserve">мокрого </w:t>
            </w:r>
            <w:r w:rsidRPr="006C3842">
              <w:rPr>
                <w:rFonts w:cs="Tahoma"/>
                <w:color w:val="000000" w:themeColor="text1"/>
                <w:sz w:val="18"/>
                <w:szCs w:val="18"/>
              </w:rPr>
              <w:t>ила и песка</w:t>
            </w:r>
            <w:r w:rsidR="00C77782" w:rsidRPr="006C3842">
              <w:rPr>
                <w:rFonts w:cs="Tahoma"/>
                <w:color w:val="000000" w:themeColor="text1"/>
                <w:sz w:val="18"/>
                <w:szCs w:val="18"/>
              </w:rPr>
              <w:t>.</w:t>
            </w:r>
          </w:p>
          <w:p w14:paraId="47CDAAD9" w14:textId="71F73BD1" w:rsidR="007322F7" w:rsidRPr="006C3842" w:rsidRDefault="007322F7" w:rsidP="005171C3">
            <w:pPr>
              <w:pStyle w:val="a5"/>
              <w:numPr>
                <w:ilvl w:val="0"/>
                <w:numId w:val="11"/>
              </w:numPr>
              <w:spacing w:after="0"/>
              <w:ind w:left="317" w:right="-52" w:hanging="284"/>
              <w:rPr>
                <w:rFonts w:cs="Tahoma"/>
                <w:color w:val="000000" w:themeColor="text1"/>
                <w:sz w:val="18"/>
                <w:szCs w:val="18"/>
              </w:rPr>
            </w:pPr>
            <w:proofErr w:type="gramStart"/>
            <w:r w:rsidRPr="006C3842">
              <w:rPr>
                <w:rFonts w:cs="Tahoma"/>
                <w:color w:val="000000" w:themeColor="text1"/>
                <w:sz w:val="18"/>
                <w:szCs w:val="18"/>
              </w:rPr>
              <w:t>Монтаж б</w:t>
            </w:r>
            <w:proofErr w:type="gramEnd"/>
            <w:r w:rsidRPr="006C3842">
              <w:rPr>
                <w:rFonts w:cs="Tahoma"/>
                <w:color w:val="000000" w:themeColor="text1"/>
                <w:sz w:val="18"/>
                <w:szCs w:val="18"/>
              </w:rPr>
              <w:t xml:space="preserve">/у задвижек Ø100 мм – 9 шт. под углом </w:t>
            </w:r>
            <w:r w:rsidR="009310EF" w:rsidRPr="006C3842">
              <w:rPr>
                <w:rFonts w:cs="Tahoma"/>
                <w:color w:val="000000" w:themeColor="text1"/>
                <w:sz w:val="18"/>
                <w:szCs w:val="18"/>
              </w:rPr>
              <w:t>90</w:t>
            </w:r>
            <w:r w:rsidR="009310EF" w:rsidRPr="006C3842">
              <w:rPr>
                <w:rFonts w:cs="Tahoma"/>
                <w:color w:val="000000" w:themeColor="text1"/>
                <w:sz w:val="18"/>
                <w:szCs w:val="18"/>
                <w:vertAlign w:val="superscript"/>
              </w:rPr>
              <w:t>о</w:t>
            </w:r>
            <w:r w:rsidR="009310EF" w:rsidRPr="006C3842">
              <w:rPr>
                <w:rFonts w:cs="Tahoma"/>
                <w:color w:val="000000" w:themeColor="text1"/>
                <w:sz w:val="18"/>
                <w:szCs w:val="18"/>
              </w:rPr>
              <w:t>.</w:t>
            </w:r>
            <w:r w:rsidRPr="006C3842">
              <w:rPr>
                <w:rFonts w:cs="Tahoma"/>
                <w:color w:val="000000" w:themeColor="text1"/>
                <w:sz w:val="18"/>
                <w:szCs w:val="18"/>
              </w:rPr>
              <w:t xml:space="preserve"> </w:t>
            </w:r>
          </w:p>
          <w:p w14:paraId="65CE531B" w14:textId="77777777" w:rsidR="007322F7" w:rsidRPr="006C3842" w:rsidRDefault="00C77782" w:rsidP="005171C3">
            <w:pPr>
              <w:pStyle w:val="a5"/>
              <w:numPr>
                <w:ilvl w:val="0"/>
                <w:numId w:val="11"/>
              </w:numPr>
              <w:spacing w:after="0"/>
              <w:ind w:left="317" w:right="-52" w:hanging="284"/>
              <w:rPr>
                <w:rFonts w:cs="Tahoma"/>
                <w:color w:val="000000" w:themeColor="text1"/>
                <w:sz w:val="18"/>
                <w:szCs w:val="18"/>
              </w:rPr>
            </w:pPr>
            <w:r w:rsidRPr="006C3842">
              <w:rPr>
                <w:rFonts w:cs="Tahoma"/>
                <w:color w:val="000000" w:themeColor="text1"/>
                <w:sz w:val="18"/>
                <w:szCs w:val="18"/>
              </w:rPr>
              <w:t xml:space="preserve">Монтаж аэрационной системы в комплекте </w:t>
            </w:r>
            <w:r w:rsidRPr="006C3842">
              <w:rPr>
                <w:rFonts w:cs="Tahoma"/>
                <w:color w:val="000000" w:themeColor="text1"/>
                <w:sz w:val="18"/>
                <w:szCs w:val="18"/>
                <w:lang w:eastAsia="ru-RU"/>
              </w:rPr>
              <w:t xml:space="preserve">с </w:t>
            </w:r>
            <w:proofErr w:type="spellStart"/>
            <w:r w:rsidRPr="006C3842">
              <w:rPr>
                <w:rFonts w:cs="Tahoma"/>
                <w:color w:val="000000" w:themeColor="text1"/>
                <w:sz w:val="18"/>
                <w:szCs w:val="18"/>
                <w:lang w:eastAsia="ru-RU"/>
              </w:rPr>
              <w:t>опусками</w:t>
            </w:r>
            <w:proofErr w:type="spellEnd"/>
            <w:r w:rsidRPr="006C3842">
              <w:rPr>
                <w:rFonts w:cs="Tahoma"/>
                <w:color w:val="000000" w:themeColor="text1"/>
                <w:sz w:val="18"/>
                <w:szCs w:val="18"/>
                <w:lang w:eastAsia="ru-RU"/>
              </w:rPr>
              <w:t xml:space="preserve">, воздухораспределительными коллекторами, </w:t>
            </w:r>
            <w:r w:rsidRPr="006C3842">
              <w:rPr>
                <w:rFonts w:cs="Tahoma"/>
                <w:color w:val="000000" w:themeColor="text1"/>
                <w:sz w:val="18"/>
                <w:szCs w:val="18"/>
              </w:rPr>
              <w:t>узлами крепления и присоединительными элементами (на нерегулируемых опорах).</w:t>
            </w:r>
          </w:p>
          <w:p w14:paraId="0FC569B0" w14:textId="518DB523" w:rsidR="008E3FC5" w:rsidRPr="006C3842" w:rsidRDefault="008E3FC5" w:rsidP="005171C3">
            <w:pPr>
              <w:pStyle w:val="a5"/>
              <w:numPr>
                <w:ilvl w:val="0"/>
                <w:numId w:val="11"/>
              </w:numPr>
              <w:spacing w:after="0"/>
              <w:ind w:left="317" w:right="-52" w:hanging="284"/>
              <w:rPr>
                <w:rFonts w:cs="Tahoma"/>
                <w:color w:val="000000" w:themeColor="text1"/>
                <w:sz w:val="18"/>
                <w:szCs w:val="18"/>
              </w:rPr>
            </w:pPr>
            <w:r w:rsidRPr="006C3842">
              <w:rPr>
                <w:rFonts w:cs="Tahoma"/>
                <w:color w:val="000000" w:themeColor="text1"/>
                <w:sz w:val="18"/>
                <w:szCs w:val="18"/>
              </w:rPr>
              <w:t>Пуско-наладочные работы Оборудовани</w:t>
            </w:r>
            <w:r w:rsidR="003E4767" w:rsidRPr="006C3842">
              <w:rPr>
                <w:rFonts w:cs="Tahoma"/>
                <w:color w:val="000000" w:themeColor="text1"/>
                <w:sz w:val="18"/>
                <w:szCs w:val="18"/>
              </w:rPr>
              <w:t xml:space="preserve">я с выходом на рабочий режим. </w:t>
            </w:r>
            <w:r w:rsidRPr="006C3842">
              <w:rPr>
                <w:rFonts w:cs="Tahoma"/>
                <w:color w:val="000000" w:themeColor="text1"/>
                <w:sz w:val="18"/>
                <w:szCs w:val="18"/>
              </w:rPr>
              <w:t>Испытание в рабочем состоянии при непрерывной работе Оборудования в течение 72 часов.</w:t>
            </w:r>
          </w:p>
          <w:p w14:paraId="5F7EC295" w14:textId="6A975D47" w:rsidR="008E3FC5" w:rsidRPr="006C3842" w:rsidRDefault="008E3FC5" w:rsidP="005171C3">
            <w:pPr>
              <w:pStyle w:val="a5"/>
              <w:numPr>
                <w:ilvl w:val="0"/>
                <w:numId w:val="11"/>
              </w:numPr>
              <w:spacing w:after="0"/>
              <w:ind w:left="317" w:right="-52" w:hanging="284"/>
              <w:rPr>
                <w:rFonts w:cs="Tahoma"/>
                <w:color w:val="000000" w:themeColor="text1"/>
                <w:sz w:val="18"/>
                <w:szCs w:val="18"/>
              </w:rPr>
            </w:pPr>
            <w:r w:rsidRPr="006C3842">
              <w:rPr>
                <w:rFonts w:cs="Tahoma"/>
                <w:color w:val="000000" w:themeColor="text1"/>
                <w:sz w:val="18"/>
                <w:szCs w:val="18"/>
              </w:rPr>
              <w:t>Ввод Оборудования в опытную эксплуатацию.</w:t>
            </w:r>
          </w:p>
          <w:p w14:paraId="2F7C4249" w14:textId="77777777" w:rsidR="00342040" w:rsidRDefault="008E3FC5" w:rsidP="005171C3">
            <w:pPr>
              <w:pStyle w:val="a5"/>
              <w:numPr>
                <w:ilvl w:val="0"/>
                <w:numId w:val="11"/>
              </w:numPr>
              <w:spacing w:after="0"/>
              <w:ind w:left="317" w:right="-52" w:hanging="284"/>
              <w:rPr>
                <w:rFonts w:cs="Tahoma"/>
                <w:color w:val="000000" w:themeColor="text1"/>
                <w:sz w:val="18"/>
                <w:szCs w:val="18"/>
              </w:rPr>
            </w:pPr>
            <w:r w:rsidRPr="006C3842">
              <w:rPr>
                <w:rFonts w:cs="Tahoma"/>
                <w:color w:val="000000" w:themeColor="text1"/>
                <w:sz w:val="18"/>
                <w:szCs w:val="18"/>
              </w:rPr>
              <w:t xml:space="preserve">Проведение инструктажа ответственным лицам (включая порядок эксплуатации и </w:t>
            </w:r>
            <w:r w:rsidR="00AD4780" w:rsidRPr="006C3842">
              <w:rPr>
                <w:rFonts w:cs="Tahoma"/>
                <w:color w:val="000000" w:themeColor="text1"/>
                <w:sz w:val="18"/>
                <w:szCs w:val="18"/>
              </w:rPr>
              <w:t xml:space="preserve">технического </w:t>
            </w:r>
            <w:r w:rsidRPr="006C3842">
              <w:rPr>
                <w:rFonts w:cs="Tahoma"/>
                <w:color w:val="000000" w:themeColor="text1"/>
                <w:sz w:val="18"/>
                <w:szCs w:val="18"/>
              </w:rPr>
              <w:t>обслуживания аэрационной системы). Сдача Заказчику по Актам.</w:t>
            </w:r>
          </w:p>
          <w:p w14:paraId="787D320C" w14:textId="68BC20AF" w:rsidR="006F6B04" w:rsidRPr="006F6B04" w:rsidRDefault="006F6B04" w:rsidP="006F6B04">
            <w:pPr>
              <w:pStyle w:val="a4"/>
              <w:rPr>
                <w:rFonts w:ascii="Tahoma" w:hAnsi="Tahoma" w:cs="Tahoma"/>
                <w:sz w:val="18"/>
              </w:rPr>
            </w:pPr>
          </w:p>
        </w:tc>
      </w:tr>
      <w:tr w:rsidR="00434110" w:rsidRPr="00794008" w14:paraId="3B36BB7F" w14:textId="77777777" w:rsidTr="006C3842">
        <w:trPr>
          <w:trHeight w:val="5849"/>
        </w:trPr>
        <w:tc>
          <w:tcPr>
            <w:tcW w:w="3261" w:type="dxa"/>
            <w:tcBorders>
              <w:top w:val="single" w:sz="4" w:space="0" w:color="000000"/>
              <w:left w:val="single" w:sz="4" w:space="0" w:color="000000"/>
              <w:bottom w:val="single" w:sz="4" w:space="0" w:color="000000"/>
            </w:tcBorders>
            <w:shd w:val="clear" w:color="auto" w:fill="auto"/>
          </w:tcPr>
          <w:p w14:paraId="507A1C07" w14:textId="4B543174"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lastRenderedPageBreak/>
              <w:t>9. Состав работ, выполняемых Подрядчиком</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4908C69" w14:textId="77777777" w:rsidR="006F6B04" w:rsidRPr="006F6B04" w:rsidRDefault="006F6B04" w:rsidP="006F6B04">
            <w:pPr>
              <w:tabs>
                <w:tab w:val="left" w:pos="3686"/>
                <w:tab w:val="left" w:pos="3969"/>
              </w:tabs>
              <w:ind w:left="33"/>
              <w:contextualSpacing/>
              <w:rPr>
                <w:rFonts w:cs="Tahoma"/>
                <w:b/>
                <w:color w:val="000000" w:themeColor="text1"/>
                <w:sz w:val="18"/>
                <w:szCs w:val="18"/>
              </w:rPr>
            </w:pPr>
            <w:r w:rsidRPr="006F6B04">
              <w:rPr>
                <w:rFonts w:cs="Tahoma"/>
                <w:b/>
                <w:color w:val="000000" w:themeColor="text1"/>
                <w:sz w:val="18"/>
                <w:szCs w:val="18"/>
              </w:rPr>
              <w:t>В рамках реконструкции</w:t>
            </w:r>
            <w:r w:rsidRPr="006F6B04">
              <w:rPr>
                <w:rFonts w:cs="Tahoma"/>
                <w:b/>
                <w:i/>
                <w:color w:val="000000" w:themeColor="text1"/>
                <w:sz w:val="18"/>
                <w:szCs w:val="18"/>
              </w:rPr>
              <w:t xml:space="preserve"> </w:t>
            </w:r>
            <w:r w:rsidRPr="006F6B04">
              <w:rPr>
                <w:rFonts w:cs="Tahoma"/>
                <w:b/>
                <w:color w:val="000000" w:themeColor="text1"/>
                <w:sz w:val="18"/>
                <w:szCs w:val="18"/>
              </w:rPr>
              <w:t>рассматривается замена аэрационных систем на шести аэротенках первой и второй ступени (АПС 6, 7, 8, 9; АВС 12, 13) БОС г. Перми.</w:t>
            </w:r>
          </w:p>
          <w:p w14:paraId="1B113F6C" w14:textId="5BBC3F2A" w:rsidR="009310EF" w:rsidRPr="005171C3" w:rsidRDefault="00A76D2E" w:rsidP="00A76D2E">
            <w:pPr>
              <w:tabs>
                <w:tab w:val="left" w:pos="3686"/>
                <w:tab w:val="left" w:pos="3969"/>
              </w:tabs>
              <w:ind w:left="33"/>
              <w:contextualSpacing/>
              <w:rPr>
                <w:rFonts w:cs="Tahoma"/>
                <w:b/>
                <w:i/>
                <w:color w:val="000000" w:themeColor="text1"/>
                <w:sz w:val="18"/>
                <w:szCs w:val="18"/>
              </w:rPr>
            </w:pPr>
            <w:r w:rsidRPr="006C3842">
              <w:rPr>
                <w:rFonts w:cs="Tahoma"/>
                <w:color w:val="000000" w:themeColor="text1"/>
                <w:sz w:val="18"/>
                <w:szCs w:val="18"/>
              </w:rPr>
              <w:t>Состав работ по модернизации одного аэротенка (состав работ идентичен по всем аэротенкам):</w:t>
            </w:r>
            <w:r w:rsidR="009310EF" w:rsidRPr="005171C3">
              <w:rPr>
                <w:rFonts w:cs="Tahoma"/>
                <w:b/>
                <w:color w:val="000000" w:themeColor="text1"/>
                <w:sz w:val="18"/>
                <w:szCs w:val="18"/>
              </w:rPr>
              <w:tab/>
            </w:r>
          </w:p>
          <w:p w14:paraId="7FBAC362" w14:textId="13A228DD" w:rsidR="009310EF" w:rsidRPr="005171C3" w:rsidRDefault="009310EF" w:rsidP="005171C3">
            <w:pPr>
              <w:pStyle w:val="a5"/>
              <w:numPr>
                <w:ilvl w:val="0"/>
                <w:numId w:val="18"/>
              </w:numPr>
              <w:spacing w:after="0"/>
              <w:ind w:left="317" w:right="-52" w:hanging="284"/>
              <w:rPr>
                <w:rFonts w:cs="Tahoma"/>
                <w:color w:val="000000" w:themeColor="text1"/>
                <w:sz w:val="18"/>
                <w:szCs w:val="18"/>
              </w:rPr>
            </w:pPr>
            <w:r w:rsidRPr="005171C3">
              <w:rPr>
                <w:rFonts w:cs="Tahoma"/>
                <w:color w:val="000000" w:themeColor="text1"/>
                <w:sz w:val="18"/>
                <w:szCs w:val="18"/>
              </w:rPr>
              <w:t xml:space="preserve">Демонтаж существующей аэрационной системы (полиэтиленовых труб, размещенных в плетях), в т.ч. демонтаж </w:t>
            </w:r>
            <w:proofErr w:type="spellStart"/>
            <w:r w:rsidRPr="005171C3">
              <w:rPr>
                <w:rFonts w:cs="Tahoma"/>
                <w:color w:val="000000" w:themeColor="text1"/>
                <w:sz w:val="18"/>
                <w:szCs w:val="18"/>
              </w:rPr>
              <w:t>опусков</w:t>
            </w:r>
            <w:proofErr w:type="spellEnd"/>
            <w:r w:rsidRPr="005171C3">
              <w:rPr>
                <w:rFonts w:cs="Tahoma"/>
                <w:color w:val="000000" w:themeColor="text1"/>
                <w:sz w:val="18"/>
                <w:szCs w:val="18"/>
              </w:rPr>
              <w:t xml:space="preserve">, демонтаж задвижек (с повторным использованием); демонтаж </w:t>
            </w:r>
            <w:proofErr w:type="gramStart"/>
            <w:r w:rsidRPr="005171C3">
              <w:rPr>
                <w:rFonts w:cs="Tahoma"/>
                <w:color w:val="000000" w:themeColor="text1"/>
                <w:sz w:val="18"/>
                <w:szCs w:val="18"/>
              </w:rPr>
              <w:t>ж/б</w:t>
            </w:r>
            <w:proofErr w:type="gramEnd"/>
            <w:r w:rsidRPr="005171C3">
              <w:rPr>
                <w:rFonts w:cs="Tahoma"/>
                <w:color w:val="000000" w:themeColor="text1"/>
                <w:sz w:val="18"/>
                <w:szCs w:val="18"/>
              </w:rPr>
              <w:t xml:space="preserve"> пригрузов (с повторным использованием). </w:t>
            </w:r>
            <w:proofErr w:type="gramStart"/>
            <w:r w:rsidRPr="005171C3">
              <w:rPr>
                <w:rFonts w:cs="Tahoma"/>
                <w:color w:val="000000" w:themeColor="text1"/>
                <w:sz w:val="18"/>
                <w:szCs w:val="18"/>
              </w:rPr>
              <w:t>Бетонные</w:t>
            </w:r>
            <w:proofErr w:type="gramEnd"/>
            <w:r w:rsidRPr="005171C3">
              <w:rPr>
                <w:rFonts w:cs="Tahoma"/>
                <w:color w:val="000000" w:themeColor="text1"/>
                <w:sz w:val="18"/>
                <w:szCs w:val="18"/>
              </w:rPr>
              <w:t xml:space="preserve"> </w:t>
            </w:r>
            <w:proofErr w:type="spellStart"/>
            <w:r w:rsidRPr="005171C3">
              <w:rPr>
                <w:rFonts w:cs="Tahoma"/>
                <w:color w:val="000000" w:themeColor="text1"/>
                <w:sz w:val="18"/>
                <w:szCs w:val="18"/>
              </w:rPr>
              <w:t>пригрузы</w:t>
            </w:r>
            <w:proofErr w:type="spellEnd"/>
            <w:r w:rsidRPr="005171C3">
              <w:rPr>
                <w:rFonts w:cs="Tahoma"/>
                <w:color w:val="000000" w:themeColor="text1"/>
                <w:sz w:val="18"/>
                <w:szCs w:val="18"/>
              </w:rPr>
              <w:t xml:space="preserve"> оставить существующие. Тип аэрации – </w:t>
            </w:r>
            <w:proofErr w:type="gramStart"/>
            <w:r w:rsidRPr="005171C3">
              <w:rPr>
                <w:rFonts w:cs="Tahoma"/>
                <w:color w:val="000000" w:themeColor="text1"/>
                <w:sz w:val="18"/>
                <w:szCs w:val="18"/>
              </w:rPr>
              <w:t>мелкопузырчатая</w:t>
            </w:r>
            <w:proofErr w:type="gramEnd"/>
            <w:r w:rsidRPr="005171C3">
              <w:rPr>
                <w:rFonts w:cs="Tahoma"/>
                <w:color w:val="000000" w:themeColor="text1"/>
                <w:sz w:val="18"/>
                <w:szCs w:val="18"/>
              </w:rPr>
              <w:t>.</w:t>
            </w:r>
          </w:p>
          <w:p w14:paraId="3AE68CCC" w14:textId="0DADD5E7" w:rsidR="009310EF" w:rsidRPr="005171C3" w:rsidRDefault="009310EF" w:rsidP="005171C3">
            <w:pPr>
              <w:pStyle w:val="a5"/>
              <w:numPr>
                <w:ilvl w:val="0"/>
                <w:numId w:val="18"/>
              </w:numPr>
              <w:spacing w:after="0"/>
              <w:ind w:left="317" w:right="-52" w:hanging="284"/>
              <w:rPr>
                <w:rFonts w:cs="Tahoma"/>
                <w:color w:val="000000" w:themeColor="text1"/>
                <w:sz w:val="18"/>
                <w:szCs w:val="18"/>
              </w:rPr>
            </w:pPr>
            <w:r w:rsidRPr="005171C3">
              <w:rPr>
                <w:rFonts w:cs="Tahoma"/>
                <w:color w:val="000000" w:themeColor="text1"/>
                <w:sz w:val="18"/>
                <w:szCs w:val="18"/>
              </w:rPr>
              <w:t>Очистка аэротенка от</w:t>
            </w:r>
            <w:r w:rsidR="006C3842">
              <w:rPr>
                <w:rFonts w:cs="Tahoma"/>
                <w:color w:val="000000" w:themeColor="text1"/>
                <w:sz w:val="18"/>
                <w:szCs w:val="18"/>
              </w:rPr>
              <w:t xml:space="preserve"> мокрого</w:t>
            </w:r>
            <w:r w:rsidRPr="005171C3">
              <w:rPr>
                <w:rFonts w:cs="Tahoma"/>
                <w:color w:val="000000" w:themeColor="text1"/>
                <w:sz w:val="18"/>
                <w:szCs w:val="18"/>
              </w:rPr>
              <w:t xml:space="preserve"> ила и </w:t>
            </w:r>
            <w:r w:rsidR="005171C3">
              <w:rPr>
                <w:rFonts w:cs="Tahoma"/>
                <w:color w:val="000000" w:themeColor="text1"/>
                <w:sz w:val="18"/>
                <w:szCs w:val="18"/>
              </w:rPr>
              <w:t>песка</w:t>
            </w:r>
            <w:r w:rsidRPr="005171C3">
              <w:rPr>
                <w:rFonts w:cs="Tahoma"/>
                <w:color w:val="000000" w:themeColor="text1"/>
                <w:sz w:val="18"/>
                <w:szCs w:val="18"/>
              </w:rPr>
              <w:t>.</w:t>
            </w:r>
          </w:p>
          <w:p w14:paraId="39B4543D" w14:textId="77777777" w:rsidR="009310EF" w:rsidRPr="005171C3" w:rsidRDefault="009310EF" w:rsidP="005171C3">
            <w:pPr>
              <w:pStyle w:val="a5"/>
              <w:numPr>
                <w:ilvl w:val="0"/>
                <w:numId w:val="18"/>
              </w:numPr>
              <w:spacing w:after="0"/>
              <w:ind w:left="317" w:right="-52" w:hanging="284"/>
              <w:rPr>
                <w:rFonts w:cs="Tahoma"/>
                <w:color w:val="000000" w:themeColor="text1"/>
                <w:sz w:val="18"/>
                <w:szCs w:val="18"/>
              </w:rPr>
            </w:pPr>
            <w:proofErr w:type="gramStart"/>
            <w:r w:rsidRPr="005171C3">
              <w:rPr>
                <w:rFonts w:cs="Tahoma"/>
                <w:color w:val="000000" w:themeColor="text1"/>
                <w:sz w:val="18"/>
                <w:szCs w:val="18"/>
              </w:rPr>
              <w:t>Монтаж б</w:t>
            </w:r>
            <w:proofErr w:type="gramEnd"/>
            <w:r w:rsidRPr="005171C3">
              <w:rPr>
                <w:rFonts w:cs="Tahoma"/>
                <w:color w:val="000000" w:themeColor="text1"/>
                <w:sz w:val="18"/>
                <w:szCs w:val="18"/>
              </w:rPr>
              <w:t>/у задвижек Ø100 мм – 9 шт. под углом 90</w:t>
            </w:r>
            <w:r w:rsidRPr="005171C3">
              <w:rPr>
                <w:rFonts w:cs="Tahoma"/>
                <w:color w:val="000000" w:themeColor="text1"/>
                <w:sz w:val="18"/>
                <w:szCs w:val="18"/>
                <w:vertAlign w:val="superscript"/>
              </w:rPr>
              <w:t>о</w:t>
            </w:r>
            <w:r w:rsidRPr="005171C3">
              <w:rPr>
                <w:rFonts w:cs="Tahoma"/>
                <w:color w:val="000000" w:themeColor="text1"/>
                <w:sz w:val="18"/>
                <w:szCs w:val="18"/>
              </w:rPr>
              <w:t xml:space="preserve">. </w:t>
            </w:r>
          </w:p>
          <w:p w14:paraId="561071BD" w14:textId="77777777" w:rsidR="009310EF" w:rsidRPr="005171C3" w:rsidRDefault="009310EF" w:rsidP="005171C3">
            <w:pPr>
              <w:pStyle w:val="a5"/>
              <w:numPr>
                <w:ilvl w:val="0"/>
                <w:numId w:val="18"/>
              </w:numPr>
              <w:spacing w:after="0"/>
              <w:ind w:left="317" w:right="-52" w:hanging="284"/>
              <w:rPr>
                <w:rFonts w:cs="Tahoma"/>
                <w:color w:val="000000" w:themeColor="text1"/>
                <w:sz w:val="18"/>
                <w:szCs w:val="18"/>
              </w:rPr>
            </w:pPr>
            <w:r w:rsidRPr="005171C3">
              <w:rPr>
                <w:rFonts w:cs="Tahoma"/>
                <w:color w:val="000000" w:themeColor="text1"/>
                <w:sz w:val="18"/>
                <w:szCs w:val="18"/>
              </w:rPr>
              <w:t xml:space="preserve">Монтаж аэрационной системы в комплекте </w:t>
            </w:r>
            <w:r w:rsidRPr="005171C3">
              <w:rPr>
                <w:rFonts w:cs="Tahoma"/>
                <w:color w:val="000000" w:themeColor="text1"/>
                <w:sz w:val="18"/>
                <w:szCs w:val="18"/>
                <w:lang w:eastAsia="ru-RU"/>
              </w:rPr>
              <w:t xml:space="preserve">с </w:t>
            </w:r>
            <w:proofErr w:type="spellStart"/>
            <w:r w:rsidRPr="005171C3">
              <w:rPr>
                <w:rFonts w:cs="Tahoma"/>
                <w:color w:val="000000" w:themeColor="text1"/>
                <w:sz w:val="18"/>
                <w:szCs w:val="18"/>
                <w:lang w:eastAsia="ru-RU"/>
              </w:rPr>
              <w:t>опусками</w:t>
            </w:r>
            <w:proofErr w:type="spellEnd"/>
            <w:r w:rsidRPr="005171C3">
              <w:rPr>
                <w:rFonts w:cs="Tahoma"/>
                <w:color w:val="000000" w:themeColor="text1"/>
                <w:sz w:val="18"/>
                <w:szCs w:val="18"/>
                <w:lang w:eastAsia="ru-RU"/>
              </w:rPr>
              <w:t xml:space="preserve">, воздухораспределительными коллекторами, </w:t>
            </w:r>
            <w:r w:rsidRPr="005171C3">
              <w:rPr>
                <w:rFonts w:cs="Tahoma"/>
                <w:color w:val="000000" w:themeColor="text1"/>
                <w:sz w:val="18"/>
                <w:szCs w:val="18"/>
              </w:rPr>
              <w:t>узлами крепления и присоединительными элементами (на нерегулируемых опорах).</w:t>
            </w:r>
          </w:p>
          <w:p w14:paraId="1AAA416B" w14:textId="77777777" w:rsidR="009310EF" w:rsidRPr="005171C3" w:rsidRDefault="009310EF" w:rsidP="005171C3">
            <w:pPr>
              <w:pStyle w:val="a5"/>
              <w:numPr>
                <w:ilvl w:val="0"/>
                <w:numId w:val="18"/>
              </w:numPr>
              <w:ind w:left="317" w:right="-52" w:hanging="284"/>
              <w:rPr>
                <w:rFonts w:cs="Tahoma"/>
                <w:color w:val="000000" w:themeColor="text1"/>
                <w:sz w:val="18"/>
                <w:szCs w:val="18"/>
              </w:rPr>
            </w:pPr>
            <w:proofErr w:type="gramStart"/>
            <w:r w:rsidRPr="005171C3">
              <w:rPr>
                <w:rFonts w:cs="Tahoma"/>
                <w:color w:val="000000" w:themeColor="text1"/>
                <w:sz w:val="18"/>
                <w:szCs w:val="18"/>
              </w:rPr>
              <w:t>Пуско-наладочные работы Оборудования с выходом на рабочий режим (обеспечение эффективности очистки сточных вод в соответствии с Расчетными показателями проектной документации «Реконструкция биологических очистных сооружений Ι пусковой комплекс (I и II этапы)» (шифр 3220), разработанной ЗАО "Водопроект-Гипрокоммунводоканал.</w:t>
            </w:r>
            <w:proofErr w:type="gramEnd"/>
            <w:r w:rsidRPr="005171C3">
              <w:rPr>
                <w:rFonts w:cs="Tahoma"/>
                <w:color w:val="000000" w:themeColor="text1"/>
                <w:sz w:val="18"/>
                <w:szCs w:val="18"/>
              </w:rPr>
              <w:t xml:space="preserve"> Санкт-Петербург" (эффективность очистки, не менее: азот аммонийный - 97,2%; фосфаты (по фосфору) – 64%); содержание растворенного кислорода - не менее 2,0-2,5 мг/дм</w:t>
            </w:r>
            <w:r w:rsidRPr="005171C3">
              <w:rPr>
                <w:rFonts w:cs="Tahoma"/>
                <w:color w:val="000000" w:themeColor="text1"/>
                <w:sz w:val="18"/>
                <w:szCs w:val="18"/>
                <w:vertAlign w:val="superscript"/>
              </w:rPr>
              <w:t>3</w:t>
            </w:r>
            <w:r w:rsidRPr="005171C3">
              <w:rPr>
                <w:rFonts w:cs="Tahoma"/>
                <w:color w:val="000000" w:themeColor="text1"/>
                <w:sz w:val="18"/>
                <w:szCs w:val="18"/>
              </w:rPr>
              <w:t xml:space="preserve"> в конце зоны нитрификации.</w:t>
            </w:r>
            <w:r w:rsidRPr="005171C3">
              <w:rPr>
                <w:rFonts w:cs="Tahoma"/>
                <w:color w:val="000000" w:themeColor="text1"/>
                <w:sz w:val="18"/>
              </w:rPr>
              <w:t xml:space="preserve"> </w:t>
            </w:r>
          </w:p>
          <w:p w14:paraId="3F5AAD6E" w14:textId="77777777" w:rsidR="009310EF" w:rsidRPr="005171C3" w:rsidRDefault="009310EF" w:rsidP="005171C3">
            <w:pPr>
              <w:pStyle w:val="a5"/>
              <w:numPr>
                <w:ilvl w:val="0"/>
                <w:numId w:val="18"/>
              </w:numPr>
              <w:spacing w:after="0"/>
              <w:ind w:left="317" w:right="-52" w:hanging="284"/>
              <w:rPr>
                <w:rFonts w:cs="Tahoma"/>
                <w:color w:val="000000" w:themeColor="text1"/>
                <w:sz w:val="18"/>
                <w:szCs w:val="18"/>
              </w:rPr>
            </w:pPr>
            <w:r w:rsidRPr="005171C3">
              <w:rPr>
                <w:rFonts w:cs="Tahoma"/>
                <w:color w:val="000000" w:themeColor="text1"/>
                <w:sz w:val="18"/>
                <w:szCs w:val="18"/>
              </w:rPr>
              <w:t>Ввод Оборудования в опытную эксплуатацию.</w:t>
            </w:r>
          </w:p>
          <w:p w14:paraId="77921B85" w14:textId="57F918FD" w:rsidR="00434110" w:rsidRPr="009310EF" w:rsidRDefault="009310EF" w:rsidP="005171C3">
            <w:pPr>
              <w:pStyle w:val="a5"/>
              <w:numPr>
                <w:ilvl w:val="0"/>
                <w:numId w:val="18"/>
              </w:numPr>
              <w:spacing w:after="0"/>
              <w:ind w:left="317" w:right="-52" w:hanging="284"/>
              <w:rPr>
                <w:rFonts w:cs="Tahoma"/>
                <w:color w:val="FF0000"/>
                <w:sz w:val="18"/>
                <w:szCs w:val="18"/>
              </w:rPr>
            </w:pPr>
            <w:r w:rsidRPr="005171C3">
              <w:rPr>
                <w:rFonts w:cs="Tahoma"/>
                <w:color w:val="000000" w:themeColor="text1"/>
                <w:sz w:val="18"/>
                <w:szCs w:val="18"/>
              </w:rPr>
              <w:t>Проведение инструктажа ответственным лицам (включая порядок эксплуатации и технического обслуживания аэрационной системы). Сдача Заказчику по Актам.</w:t>
            </w:r>
          </w:p>
        </w:tc>
      </w:tr>
      <w:tr w:rsidR="00434110" w:rsidRPr="00794008" w14:paraId="36D99657" w14:textId="77777777" w:rsidTr="004C449D">
        <w:trPr>
          <w:trHeight w:val="1809"/>
        </w:trPr>
        <w:tc>
          <w:tcPr>
            <w:tcW w:w="3261" w:type="dxa"/>
            <w:tcBorders>
              <w:top w:val="single" w:sz="4" w:space="0" w:color="000000"/>
              <w:left w:val="single" w:sz="4" w:space="0" w:color="000000"/>
              <w:bottom w:val="single" w:sz="4" w:space="0" w:color="000000"/>
            </w:tcBorders>
            <w:shd w:val="clear" w:color="auto" w:fill="auto"/>
          </w:tcPr>
          <w:p w14:paraId="4B4E141E" w14:textId="1D111EBC"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t>10. Требования к используемому  оборудовани</w:t>
            </w:r>
            <w:r w:rsidR="009334BB">
              <w:rPr>
                <w:rFonts w:cs="Tahoma"/>
                <w:sz w:val="18"/>
                <w:szCs w:val="18"/>
              </w:rPr>
              <w:t>ю (включая источник поставки – Заказчик/П</w:t>
            </w:r>
            <w:r w:rsidRPr="00794008">
              <w:rPr>
                <w:rFonts w:cs="Tahoma"/>
                <w:sz w:val="18"/>
                <w:szCs w:val="18"/>
              </w:rPr>
              <w:t>одрядчик, гарантийные требования, сроки поставки и пр.)</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7F43596A" w14:textId="16014F04" w:rsidR="00960C0A" w:rsidRDefault="00960C0A" w:rsidP="00EF2734">
            <w:pPr>
              <w:tabs>
                <w:tab w:val="left" w:pos="3686"/>
                <w:tab w:val="left" w:pos="3969"/>
              </w:tabs>
              <w:ind w:right="176"/>
              <w:contextualSpacing/>
              <w:jc w:val="both"/>
              <w:rPr>
                <w:rFonts w:cs="Tahoma"/>
                <w:sz w:val="18"/>
                <w:szCs w:val="18"/>
              </w:rPr>
            </w:pPr>
            <w:r w:rsidRPr="002017B4">
              <w:rPr>
                <w:rFonts w:cs="Tahoma"/>
                <w:sz w:val="18"/>
                <w:szCs w:val="18"/>
              </w:rPr>
              <w:t xml:space="preserve">Применяемые оборудование и материалы должны </w:t>
            </w:r>
            <w:r w:rsidR="00F46BEA">
              <w:rPr>
                <w:rFonts w:cs="Tahoma"/>
                <w:sz w:val="18"/>
                <w:szCs w:val="18"/>
              </w:rPr>
              <w:t xml:space="preserve">иметь требуемые сертификаты и </w:t>
            </w:r>
            <w:r w:rsidRPr="002017B4">
              <w:rPr>
                <w:rFonts w:cs="Tahoma"/>
                <w:sz w:val="18"/>
                <w:szCs w:val="18"/>
              </w:rPr>
              <w:t xml:space="preserve">соответствовать </w:t>
            </w:r>
            <w:r>
              <w:rPr>
                <w:rFonts w:cs="Tahoma"/>
                <w:sz w:val="18"/>
                <w:szCs w:val="18"/>
              </w:rPr>
              <w:t xml:space="preserve">характеристикам среды, </w:t>
            </w:r>
            <w:r w:rsidRPr="002017B4">
              <w:rPr>
                <w:rFonts w:cs="Tahoma"/>
                <w:sz w:val="18"/>
                <w:szCs w:val="18"/>
              </w:rPr>
              <w:t>требованиям изготовителя и ГОСТов.</w:t>
            </w:r>
          </w:p>
          <w:p w14:paraId="0D66ABCD" w14:textId="55CA463F" w:rsidR="00434110" w:rsidRPr="00434110" w:rsidRDefault="00960C0A" w:rsidP="005171C3">
            <w:pPr>
              <w:tabs>
                <w:tab w:val="left" w:pos="3686"/>
                <w:tab w:val="left" w:pos="3969"/>
              </w:tabs>
              <w:ind w:right="176"/>
              <w:contextualSpacing/>
              <w:jc w:val="both"/>
              <w:rPr>
                <w:rFonts w:cs="Tahoma"/>
                <w:color w:val="FF0000"/>
                <w:sz w:val="18"/>
                <w:szCs w:val="18"/>
              </w:rPr>
            </w:pPr>
            <w:r w:rsidRPr="00BF1E4A">
              <w:rPr>
                <w:rFonts w:cs="Tahoma"/>
                <w:sz w:val="18"/>
                <w:szCs w:val="18"/>
              </w:rPr>
              <w:t>Гарантия на оборудование и материалы в соответствии с гарантийными обязательствами заводов-изготовителей. Оборудование должно быть укомплектовано необходимым набором ЗИП, перечень кот</w:t>
            </w:r>
            <w:r>
              <w:rPr>
                <w:rFonts w:cs="Tahoma"/>
                <w:sz w:val="18"/>
                <w:szCs w:val="18"/>
              </w:rPr>
              <w:t>орого должен быть согласован с З</w:t>
            </w:r>
            <w:r w:rsidRPr="00BF1E4A">
              <w:rPr>
                <w:rFonts w:cs="Tahoma"/>
                <w:sz w:val="18"/>
                <w:szCs w:val="18"/>
              </w:rPr>
              <w:t>аказчиком. Подрядчик осуществляет входной контроль оборудования и материалов.</w:t>
            </w:r>
          </w:p>
        </w:tc>
      </w:tr>
      <w:tr w:rsidR="00434110" w:rsidRPr="00794008" w14:paraId="356E69BA" w14:textId="77777777" w:rsidTr="005171C3">
        <w:trPr>
          <w:trHeight w:val="1160"/>
        </w:trPr>
        <w:tc>
          <w:tcPr>
            <w:tcW w:w="3261" w:type="dxa"/>
            <w:tcBorders>
              <w:top w:val="single" w:sz="4" w:space="0" w:color="000000"/>
              <w:left w:val="single" w:sz="4" w:space="0" w:color="000000"/>
              <w:bottom w:val="single" w:sz="4" w:space="0" w:color="000000"/>
            </w:tcBorders>
            <w:shd w:val="clear" w:color="auto" w:fill="auto"/>
          </w:tcPr>
          <w:p w14:paraId="1B930B2B" w14:textId="0EC23EDD" w:rsidR="00434110" w:rsidRPr="00794008" w:rsidRDefault="00434110" w:rsidP="005171C3">
            <w:pPr>
              <w:tabs>
                <w:tab w:val="left" w:pos="3686"/>
                <w:tab w:val="left" w:pos="3969"/>
              </w:tabs>
              <w:contextualSpacing/>
              <w:rPr>
                <w:rFonts w:cs="Tahoma"/>
                <w:sz w:val="18"/>
                <w:szCs w:val="18"/>
              </w:rPr>
            </w:pPr>
            <w:r w:rsidRPr="0014603F">
              <w:rPr>
                <w:rFonts w:cs="Tahoma"/>
                <w:sz w:val="18"/>
                <w:szCs w:val="18"/>
              </w:rPr>
              <w:t xml:space="preserve">11. Состав разделов документации и требования </w:t>
            </w:r>
            <w:r w:rsidRPr="00794008">
              <w:rPr>
                <w:rFonts w:cs="Tahoma"/>
                <w:sz w:val="18"/>
                <w:szCs w:val="18"/>
              </w:rPr>
              <w:t>к их содержанию</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D6DB497" w14:textId="758132F0" w:rsidR="00741A51" w:rsidRPr="005171C3" w:rsidRDefault="00984F5F" w:rsidP="005171C3">
            <w:pPr>
              <w:contextualSpacing/>
              <w:jc w:val="both"/>
              <w:rPr>
                <w:rFonts w:cs="Tahoma"/>
                <w:color w:val="000000" w:themeColor="text1"/>
                <w:sz w:val="18"/>
                <w:szCs w:val="18"/>
              </w:rPr>
            </w:pPr>
            <w:r w:rsidRPr="005171C3">
              <w:rPr>
                <w:rFonts w:cs="Tahoma"/>
                <w:color w:val="000000" w:themeColor="text1"/>
                <w:sz w:val="18"/>
                <w:szCs w:val="18"/>
              </w:rPr>
              <w:t>Разработка комплекта монтажных чертежей</w:t>
            </w:r>
            <w:r w:rsidR="00741A51" w:rsidRPr="005171C3">
              <w:rPr>
                <w:rFonts w:cs="Tahoma"/>
                <w:color w:val="000000" w:themeColor="text1"/>
                <w:sz w:val="18"/>
                <w:szCs w:val="18"/>
              </w:rPr>
              <w:t xml:space="preserve"> с привязкой к существующим конструкциям аэротенков</w:t>
            </w:r>
            <w:r w:rsidRPr="005171C3">
              <w:rPr>
                <w:rFonts w:cs="Tahoma"/>
                <w:color w:val="000000" w:themeColor="text1"/>
                <w:sz w:val="18"/>
                <w:szCs w:val="18"/>
              </w:rPr>
              <w:t xml:space="preserve">. </w:t>
            </w:r>
            <w:r w:rsidR="00741A51" w:rsidRPr="005171C3">
              <w:rPr>
                <w:rFonts w:cs="Tahoma"/>
                <w:color w:val="000000" w:themeColor="text1"/>
                <w:sz w:val="18"/>
                <w:szCs w:val="18"/>
              </w:rPr>
              <w:t xml:space="preserve">Граница - от задвижек на магистральных воздуховодах до бетонных пригрузов, включая крепления </w:t>
            </w:r>
            <w:proofErr w:type="gramStart"/>
            <w:r w:rsidR="00741A51" w:rsidRPr="005171C3">
              <w:rPr>
                <w:rFonts w:cs="Tahoma"/>
                <w:color w:val="000000" w:themeColor="text1"/>
                <w:sz w:val="18"/>
                <w:szCs w:val="18"/>
              </w:rPr>
              <w:t>к</w:t>
            </w:r>
            <w:proofErr w:type="gramEnd"/>
            <w:r w:rsidR="00741A51" w:rsidRPr="005171C3">
              <w:rPr>
                <w:rFonts w:cs="Tahoma"/>
                <w:color w:val="000000" w:themeColor="text1"/>
                <w:sz w:val="18"/>
                <w:szCs w:val="18"/>
              </w:rPr>
              <w:t xml:space="preserve"> бетонным </w:t>
            </w:r>
            <w:proofErr w:type="spellStart"/>
            <w:r w:rsidR="00741A51" w:rsidRPr="005171C3">
              <w:rPr>
                <w:rFonts w:cs="Tahoma"/>
                <w:color w:val="000000" w:themeColor="text1"/>
                <w:sz w:val="18"/>
                <w:szCs w:val="18"/>
              </w:rPr>
              <w:t>пригрузам</w:t>
            </w:r>
            <w:proofErr w:type="spellEnd"/>
            <w:r w:rsidR="00741A51" w:rsidRPr="005171C3">
              <w:rPr>
                <w:rFonts w:cs="Tahoma"/>
                <w:color w:val="000000" w:themeColor="text1"/>
                <w:sz w:val="18"/>
                <w:szCs w:val="18"/>
              </w:rPr>
              <w:t xml:space="preserve">, бетонные </w:t>
            </w:r>
            <w:proofErr w:type="spellStart"/>
            <w:r w:rsidR="00741A51" w:rsidRPr="005171C3">
              <w:rPr>
                <w:rFonts w:cs="Tahoma"/>
                <w:color w:val="000000" w:themeColor="text1"/>
                <w:sz w:val="18"/>
                <w:szCs w:val="18"/>
              </w:rPr>
              <w:t>пригрузы</w:t>
            </w:r>
            <w:proofErr w:type="spellEnd"/>
            <w:r w:rsidR="00741A51" w:rsidRPr="005171C3">
              <w:rPr>
                <w:rFonts w:cs="Tahoma"/>
                <w:color w:val="000000" w:themeColor="text1"/>
                <w:sz w:val="18"/>
                <w:szCs w:val="18"/>
              </w:rPr>
              <w:t xml:space="preserve"> оставить существующие.</w:t>
            </w:r>
          </w:p>
          <w:p w14:paraId="732033C1" w14:textId="44B5B3C3" w:rsidR="00434110" w:rsidRPr="00984F5F" w:rsidRDefault="00984F5F" w:rsidP="005171C3">
            <w:pPr>
              <w:contextualSpacing/>
              <w:jc w:val="both"/>
              <w:rPr>
                <w:rFonts w:cs="Tahoma"/>
                <w:sz w:val="18"/>
                <w:szCs w:val="18"/>
              </w:rPr>
            </w:pPr>
            <w:r w:rsidRPr="005171C3">
              <w:rPr>
                <w:rFonts w:cs="Tahoma"/>
                <w:color w:val="000000" w:themeColor="text1"/>
                <w:sz w:val="18"/>
                <w:szCs w:val="18"/>
              </w:rPr>
              <w:t>Согласовани</w:t>
            </w:r>
            <w:r w:rsidR="0023467B" w:rsidRPr="005171C3">
              <w:rPr>
                <w:rFonts w:cs="Tahoma"/>
                <w:color w:val="000000" w:themeColor="text1"/>
                <w:sz w:val="18"/>
                <w:szCs w:val="18"/>
              </w:rPr>
              <w:t>е с Заказчиком до изготовления О</w:t>
            </w:r>
            <w:r w:rsidRPr="005171C3">
              <w:rPr>
                <w:rFonts w:cs="Tahoma"/>
                <w:color w:val="000000" w:themeColor="text1"/>
                <w:sz w:val="18"/>
                <w:szCs w:val="18"/>
              </w:rPr>
              <w:t>борудования.</w:t>
            </w:r>
          </w:p>
        </w:tc>
      </w:tr>
      <w:tr w:rsidR="00434110" w:rsidRPr="00794008" w14:paraId="2AE6E7F3" w14:textId="77777777" w:rsidTr="004C449D">
        <w:trPr>
          <w:trHeight w:val="816"/>
        </w:trPr>
        <w:tc>
          <w:tcPr>
            <w:tcW w:w="3261" w:type="dxa"/>
            <w:tcBorders>
              <w:top w:val="single" w:sz="4" w:space="0" w:color="000000"/>
              <w:left w:val="single" w:sz="4" w:space="0" w:color="000000"/>
              <w:bottom w:val="single" w:sz="4" w:space="0" w:color="000000"/>
            </w:tcBorders>
            <w:shd w:val="clear" w:color="auto" w:fill="auto"/>
          </w:tcPr>
          <w:p w14:paraId="507468B7" w14:textId="048602A7" w:rsidR="00434110" w:rsidRPr="00794008" w:rsidRDefault="00434110" w:rsidP="005171C3">
            <w:pPr>
              <w:tabs>
                <w:tab w:val="left" w:pos="3686"/>
                <w:tab w:val="left" w:pos="3969"/>
              </w:tabs>
              <w:contextualSpacing/>
              <w:rPr>
                <w:rFonts w:cs="Tahoma"/>
                <w:sz w:val="18"/>
                <w:szCs w:val="18"/>
              </w:rPr>
            </w:pPr>
            <w:r w:rsidRPr="0014603F">
              <w:rPr>
                <w:rFonts w:cs="Tahoma"/>
                <w:sz w:val="18"/>
                <w:szCs w:val="18"/>
              </w:rPr>
              <w:t xml:space="preserve">12. Оформление принимаемых решений  в ходе </w:t>
            </w:r>
            <w:r w:rsidRPr="00794008">
              <w:rPr>
                <w:rFonts w:cs="Tahoma"/>
                <w:sz w:val="18"/>
                <w:szCs w:val="18"/>
              </w:rPr>
              <w:t>выполнения работ</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1FB4E93D" w14:textId="77777777" w:rsidR="00434110" w:rsidRDefault="00434110" w:rsidP="005171C3">
            <w:pPr>
              <w:contextualSpacing/>
              <w:jc w:val="both"/>
              <w:rPr>
                <w:rFonts w:cs="Tahoma"/>
                <w:sz w:val="18"/>
                <w:szCs w:val="18"/>
              </w:rPr>
            </w:pPr>
            <w:r w:rsidRPr="00794008">
              <w:rPr>
                <w:rFonts w:cs="Tahoma"/>
                <w:sz w:val="18"/>
                <w:szCs w:val="18"/>
              </w:rPr>
              <w:t>Согласование с Заказчиком в виде писем, протоколов и ак</w:t>
            </w:r>
            <w:r>
              <w:rPr>
                <w:rFonts w:cs="Tahoma"/>
                <w:sz w:val="18"/>
                <w:szCs w:val="18"/>
              </w:rPr>
              <w:t>тов, дополнительных соглашений.</w:t>
            </w:r>
          </w:p>
          <w:p w14:paraId="1CE22660" w14:textId="15F0C364" w:rsidR="00434110" w:rsidRPr="000E70D7" w:rsidRDefault="00434110" w:rsidP="005171C3">
            <w:pPr>
              <w:contextualSpacing/>
              <w:jc w:val="both"/>
              <w:rPr>
                <w:rFonts w:ascii="Arial" w:hAnsi="Arial" w:cs="Arial"/>
                <w:spacing w:val="-5"/>
              </w:rPr>
            </w:pPr>
            <w:r w:rsidRPr="000E70D7">
              <w:rPr>
                <w:rFonts w:cs="Tahoma"/>
                <w:sz w:val="18"/>
                <w:szCs w:val="18"/>
              </w:rPr>
              <w:t>Акты комиссионного обследования, акты на дополнительные работы, акты замены видов и объемов работ.</w:t>
            </w:r>
          </w:p>
        </w:tc>
      </w:tr>
      <w:tr w:rsidR="00434110" w:rsidRPr="00794008" w14:paraId="70D037F9" w14:textId="77777777" w:rsidTr="005171C3">
        <w:trPr>
          <w:trHeight w:val="1843"/>
        </w:trPr>
        <w:tc>
          <w:tcPr>
            <w:tcW w:w="3261" w:type="dxa"/>
            <w:tcBorders>
              <w:top w:val="single" w:sz="4" w:space="0" w:color="000000"/>
              <w:left w:val="single" w:sz="4" w:space="0" w:color="000000"/>
              <w:bottom w:val="single" w:sz="4" w:space="0" w:color="000000"/>
            </w:tcBorders>
            <w:shd w:val="clear" w:color="auto" w:fill="auto"/>
          </w:tcPr>
          <w:p w14:paraId="57FF01B2" w14:textId="5AAE6D37" w:rsidR="00434110" w:rsidRPr="00794008" w:rsidRDefault="00434110" w:rsidP="005171C3">
            <w:pPr>
              <w:tabs>
                <w:tab w:val="left" w:pos="3686"/>
                <w:tab w:val="left" w:pos="3969"/>
              </w:tabs>
              <w:contextualSpacing/>
              <w:rPr>
                <w:rFonts w:cs="Tahoma"/>
                <w:sz w:val="18"/>
                <w:szCs w:val="18"/>
              </w:rPr>
            </w:pPr>
            <w:r w:rsidRPr="0014603F">
              <w:rPr>
                <w:rFonts w:cs="Tahoma"/>
                <w:sz w:val="18"/>
                <w:szCs w:val="18"/>
              </w:rPr>
              <w:t>13. Требования к технологическим решениям</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63D4DD80" w14:textId="4C90A548" w:rsidR="0009766D" w:rsidRDefault="00233C6D" w:rsidP="005171C3">
            <w:pPr>
              <w:contextualSpacing/>
              <w:jc w:val="both"/>
              <w:rPr>
                <w:rFonts w:cs="Tahoma"/>
                <w:sz w:val="18"/>
                <w:szCs w:val="18"/>
              </w:rPr>
            </w:pPr>
            <w:r w:rsidRPr="00233C6D">
              <w:rPr>
                <w:rFonts w:cs="Tahoma"/>
                <w:sz w:val="18"/>
                <w:szCs w:val="18"/>
              </w:rPr>
              <w:t>В соответствии с действующим законодательством, нормами и правилами и другими нормативными документами</w:t>
            </w:r>
            <w:r>
              <w:rPr>
                <w:rFonts w:cs="Tahoma"/>
                <w:sz w:val="18"/>
                <w:szCs w:val="18"/>
              </w:rPr>
              <w:t>.</w:t>
            </w:r>
          </w:p>
          <w:p w14:paraId="71D180FF" w14:textId="77777777" w:rsidR="00960C0A" w:rsidRDefault="00434110" w:rsidP="005171C3">
            <w:pPr>
              <w:contextualSpacing/>
              <w:jc w:val="both"/>
              <w:rPr>
                <w:rFonts w:cs="Tahoma"/>
                <w:sz w:val="18"/>
                <w:szCs w:val="18"/>
              </w:rPr>
            </w:pPr>
            <w:r w:rsidRPr="00233C6D">
              <w:rPr>
                <w:rFonts w:cs="Tahoma"/>
                <w:sz w:val="18"/>
                <w:szCs w:val="18"/>
              </w:rPr>
              <w:t xml:space="preserve">Технологические решения должны быть направлены на сокращение эксплуатационных затрат </w:t>
            </w:r>
            <w:r w:rsidR="00233C6D">
              <w:rPr>
                <w:rFonts w:cs="Tahoma"/>
                <w:sz w:val="18"/>
                <w:szCs w:val="18"/>
              </w:rPr>
              <w:t xml:space="preserve">и </w:t>
            </w:r>
            <w:r w:rsidR="0009766D">
              <w:rPr>
                <w:rFonts w:cs="Tahoma"/>
                <w:sz w:val="18"/>
                <w:szCs w:val="18"/>
              </w:rPr>
              <w:t xml:space="preserve">обеспечение </w:t>
            </w:r>
            <w:r w:rsidR="0009766D" w:rsidRPr="0009766D">
              <w:rPr>
                <w:rFonts w:cs="Tahoma"/>
                <w:sz w:val="18"/>
                <w:szCs w:val="18"/>
              </w:rPr>
              <w:t>необходимых технологических параметров аэрации в системе биологической очистки сточных вод,</w:t>
            </w:r>
            <w:r w:rsidR="0009766D">
              <w:rPr>
                <w:rFonts w:cs="Tahoma"/>
                <w:sz w:val="18"/>
                <w:szCs w:val="18"/>
              </w:rPr>
              <w:t xml:space="preserve"> </w:t>
            </w:r>
            <w:r w:rsidR="00233C6D">
              <w:rPr>
                <w:rFonts w:cs="Tahoma"/>
                <w:sz w:val="18"/>
                <w:szCs w:val="18"/>
              </w:rPr>
              <w:t>в</w:t>
            </w:r>
            <w:r w:rsidR="00233C6D" w:rsidRPr="00132D69">
              <w:rPr>
                <w:rFonts w:cs="Tahoma"/>
                <w:sz w:val="18"/>
                <w:szCs w:val="18"/>
              </w:rPr>
              <w:t>ысок</w:t>
            </w:r>
            <w:r w:rsidR="00233C6D">
              <w:rPr>
                <w:rFonts w:cs="Tahoma"/>
                <w:sz w:val="18"/>
                <w:szCs w:val="18"/>
              </w:rPr>
              <w:t>ой надежности и стабильности</w:t>
            </w:r>
            <w:r w:rsidR="00233C6D" w:rsidRPr="00132D69">
              <w:rPr>
                <w:rFonts w:cs="Tahoma"/>
                <w:sz w:val="18"/>
                <w:szCs w:val="18"/>
              </w:rPr>
              <w:t xml:space="preserve"> оборудования</w:t>
            </w:r>
            <w:r w:rsidR="00233C6D">
              <w:rPr>
                <w:rFonts w:cs="Tahoma"/>
                <w:sz w:val="18"/>
                <w:szCs w:val="18"/>
              </w:rPr>
              <w:t>.</w:t>
            </w:r>
          </w:p>
          <w:p w14:paraId="6CF0E6B9" w14:textId="478E09BB" w:rsidR="009310EF" w:rsidRPr="00794008" w:rsidRDefault="009310EF" w:rsidP="005171C3">
            <w:pPr>
              <w:contextualSpacing/>
              <w:jc w:val="both"/>
              <w:rPr>
                <w:rFonts w:cs="Tahoma"/>
                <w:sz w:val="18"/>
                <w:szCs w:val="18"/>
              </w:rPr>
            </w:pPr>
            <w:r w:rsidRPr="005171C3">
              <w:rPr>
                <w:rFonts w:cs="Tahoma"/>
                <w:color w:val="000000" w:themeColor="text1"/>
                <w:sz w:val="18"/>
                <w:szCs w:val="18"/>
              </w:rPr>
              <w:t>Схемой расположения аэрационных плетей в аэротенке учесть требуемое минимальное расстояние 2,1м между плетями.</w:t>
            </w:r>
          </w:p>
        </w:tc>
      </w:tr>
      <w:tr w:rsidR="00434110" w:rsidRPr="00794008" w14:paraId="063A200D" w14:textId="77777777" w:rsidTr="004C449D">
        <w:trPr>
          <w:trHeight w:val="1210"/>
        </w:trPr>
        <w:tc>
          <w:tcPr>
            <w:tcW w:w="3261" w:type="dxa"/>
            <w:tcBorders>
              <w:top w:val="single" w:sz="4" w:space="0" w:color="000000"/>
              <w:left w:val="single" w:sz="4" w:space="0" w:color="000000"/>
              <w:bottom w:val="single" w:sz="4" w:space="0" w:color="000000"/>
            </w:tcBorders>
            <w:shd w:val="clear" w:color="auto" w:fill="auto"/>
          </w:tcPr>
          <w:p w14:paraId="6E986115" w14:textId="6110A9EC" w:rsidR="00434110" w:rsidRPr="00794008" w:rsidRDefault="00434110" w:rsidP="005171C3">
            <w:pPr>
              <w:tabs>
                <w:tab w:val="left" w:pos="3686"/>
                <w:tab w:val="left" w:pos="3969"/>
              </w:tabs>
              <w:contextualSpacing/>
              <w:rPr>
                <w:rFonts w:cs="Tahoma"/>
                <w:sz w:val="18"/>
                <w:szCs w:val="18"/>
              </w:rPr>
            </w:pPr>
            <w:r w:rsidRPr="0014603F">
              <w:rPr>
                <w:rFonts w:cs="Tahoma"/>
                <w:sz w:val="18"/>
                <w:szCs w:val="18"/>
              </w:rPr>
              <w:t>14. Исходные данные для выполнения работ</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5753B633" w14:textId="77777777" w:rsidR="00434110" w:rsidRPr="00794008" w:rsidRDefault="00434110" w:rsidP="005171C3">
            <w:pPr>
              <w:contextualSpacing/>
              <w:jc w:val="both"/>
              <w:rPr>
                <w:rFonts w:cs="Tahoma"/>
                <w:sz w:val="18"/>
                <w:szCs w:val="18"/>
              </w:rPr>
            </w:pPr>
            <w:r w:rsidRPr="00794008">
              <w:rPr>
                <w:rFonts w:cs="Tahoma"/>
                <w:sz w:val="18"/>
                <w:szCs w:val="18"/>
              </w:rPr>
              <w:t>Заказчик предоставляет:</w:t>
            </w:r>
          </w:p>
          <w:p w14:paraId="418198D8" w14:textId="4BC073FC" w:rsidR="00434110" w:rsidRPr="00AD5917" w:rsidRDefault="00984F5F" w:rsidP="005171C3">
            <w:pPr>
              <w:pStyle w:val="a5"/>
              <w:numPr>
                <w:ilvl w:val="0"/>
                <w:numId w:val="14"/>
              </w:numPr>
              <w:spacing w:after="0"/>
              <w:rPr>
                <w:rFonts w:cs="Tahoma"/>
                <w:sz w:val="18"/>
                <w:szCs w:val="18"/>
              </w:rPr>
            </w:pPr>
            <w:r>
              <w:rPr>
                <w:rFonts w:cs="Tahoma"/>
                <w:sz w:val="18"/>
                <w:szCs w:val="18"/>
              </w:rPr>
              <w:t>Техническое задание с приложениями.</w:t>
            </w:r>
          </w:p>
          <w:p w14:paraId="25D3D37F" w14:textId="5E1975D8" w:rsidR="00D5536D" w:rsidRDefault="00D5536D" w:rsidP="005171C3">
            <w:pPr>
              <w:pStyle w:val="a5"/>
              <w:numPr>
                <w:ilvl w:val="0"/>
                <w:numId w:val="14"/>
              </w:numPr>
              <w:spacing w:after="0"/>
              <w:rPr>
                <w:rFonts w:cs="Tahoma"/>
                <w:color w:val="000000" w:themeColor="text1"/>
                <w:sz w:val="18"/>
                <w:szCs w:val="18"/>
              </w:rPr>
            </w:pPr>
            <w:r w:rsidRPr="00CF1696">
              <w:rPr>
                <w:rFonts w:cs="Tahoma"/>
                <w:color w:val="000000" w:themeColor="text1"/>
                <w:sz w:val="18"/>
                <w:szCs w:val="18"/>
              </w:rPr>
              <w:t>Ведомости объемов работ</w:t>
            </w:r>
            <w:r w:rsidR="00A15D5F">
              <w:rPr>
                <w:rFonts w:cs="Tahoma"/>
                <w:color w:val="000000" w:themeColor="text1"/>
                <w:sz w:val="18"/>
                <w:szCs w:val="18"/>
              </w:rPr>
              <w:t>.</w:t>
            </w:r>
          </w:p>
          <w:p w14:paraId="5824D82E" w14:textId="73AD6570" w:rsidR="00A15D5F" w:rsidRPr="00CF1696" w:rsidRDefault="00A15D5F" w:rsidP="005171C3">
            <w:pPr>
              <w:pStyle w:val="a5"/>
              <w:numPr>
                <w:ilvl w:val="0"/>
                <w:numId w:val="14"/>
              </w:numPr>
              <w:spacing w:after="0"/>
              <w:rPr>
                <w:rFonts w:cs="Tahoma"/>
                <w:color w:val="000000" w:themeColor="text1"/>
                <w:sz w:val="18"/>
                <w:szCs w:val="18"/>
              </w:rPr>
            </w:pPr>
            <w:r>
              <w:rPr>
                <w:rFonts w:cs="Tahoma"/>
                <w:color w:val="000000" w:themeColor="text1"/>
                <w:sz w:val="18"/>
                <w:szCs w:val="18"/>
              </w:rPr>
              <w:t>Чертежи/исполнительная документация на аэротенки.</w:t>
            </w:r>
          </w:p>
          <w:p w14:paraId="66D14B14" w14:textId="5F4552DC" w:rsidR="00984F5F" w:rsidRPr="0023467B" w:rsidRDefault="00666765" w:rsidP="005171C3">
            <w:pPr>
              <w:contextualSpacing/>
              <w:jc w:val="both"/>
              <w:rPr>
                <w:rFonts w:cs="Tahoma"/>
                <w:color w:val="000000" w:themeColor="text1"/>
                <w:sz w:val="18"/>
                <w:szCs w:val="18"/>
              </w:rPr>
            </w:pPr>
            <w:r w:rsidRPr="0023467B">
              <w:rPr>
                <w:rFonts w:cs="Tahoma"/>
                <w:sz w:val="18"/>
                <w:szCs w:val="18"/>
              </w:rPr>
              <w:t>Остальные данные  - по запросу Подрядной организации.</w:t>
            </w:r>
          </w:p>
        </w:tc>
      </w:tr>
      <w:tr w:rsidR="00434110" w:rsidRPr="00794008" w14:paraId="35FD6236" w14:textId="77777777" w:rsidTr="00AB3E63">
        <w:tc>
          <w:tcPr>
            <w:tcW w:w="3261" w:type="dxa"/>
            <w:tcBorders>
              <w:top w:val="single" w:sz="4" w:space="0" w:color="000000"/>
              <w:left w:val="single" w:sz="4" w:space="0" w:color="000000"/>
              <w:bottom w:val="single" w:sz="4" w:space="0" w:color="000000"/>
            </w:tcBorders>
            <w:shd w:val="clear" w:color="auto" w:fill="auto"/>
          </w:tcPr>
          <w:p w14:paraId="0C337292" w14:textId="117DFAAB"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t>15. Требования к сметной документации</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CBEFD05" w14:textId="029CCEB4" w:rsidR="00434110" w:rsidRPr="00794008" w:rsidRDefault="00233C6D" w:rsidP="005171C3">
            <w:pPr>
              <w:tabs>
                <w:tab w:val="left" w:pos="3686"/>
                <w:tab w:val="left" w:pos="3969"/>
              </w:tabs>
              <w:ind w:left="37" w:right="176"/>
              <w:contextualSpacing/>
              <w:rPr>
                <w:rFonts w:cs="Tahoma"/>
                <w:sz w:val="18"/>
                <w:szCs w:val="18"/>
              </w:rPr>
            </w:pPr>
            <w:r w:rsidRPr="00233C6D">
              <w:rPr>
                <w:rFonts w:cs="Tahoma"/>
                <w:sz w:val="18"/>
                <w:szCs w:val="18"/>
              </w:rPr>
              <w:t>Не требуется.</w:t>
            </w:r>
          </w:p>
        </w:tc>
      </w:tr>
      <w:tr w:rsidR="00434110" w:rsidRPr="00794008" w14:paraId="716BFD70" w14:textId="77777777" w:rsidTr="00AB3E63">
        <w:tc>
          <w:tcPr>
            <w:tcW w:w="3261" w:type="dxa"/>
            <w:tcBorders>
              <w:top w:val="single" w:sz="4" w:space="0" w:color="000000"/>
              <w:left w:val="single" w:sz="4" w:space="0" w:color="000000"/>
              <w:bottom w:val="single" w:sz="4" w:space="0" w:color="000000"/>
            </w:tcBorders>
            <w:shd w:val="clear" w:color="auto" w:fill="auto"/>
          </w:tcPr>
          <w:p w14:paraId="72E99D7B" w14:textId="26DEAC40"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t>16. Требования</w:t>
            </w:r>
            <w:r>
              <w:rPr>
                <w:rFonts w:cs="Tahoma"/>
                <w:sz w:val="18"/>
                <w:szCs w:val="18"/>
              </w:rPr>
              <w:t xml:space="preserve"> к природоохранным мероприятиям</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74B5E44" w14:textId="54B28317" w:rsidR="00434110" w:rsidRPr="00794008" w:rsidRDefault="00434110" w:rsidP="005171C3">
            <w:pPr>
              <w:contextualSpacing/>
              <w:jc w:val="both"/>
              <w:rPr>
                <w:rFonts w:cs="Tahoma"/>
                <w:sz w:val="18"/>
                <w:szCs w:val="18"/>
              </w:rPr>
            </w:pPr>
            <w:r w:rsidRPr="00434110">
              <w:rPr>
                <w:rFonts w:cs="Tahoma"/>
                <w:sz w:val="18"/>
                <w:szCs w:val="18"/>
              </w:rPr>
              <w:t>В соответствии с действующим природоохранным законодательством РФ</w:t>
            </w:r>
            <w:r w:rsidR="00233C6D">
              <w:rPr>
                <w:rFonts w:cs="Tahoma"/>
                <w:sz w:val="18"/>
                <w:szCs w:val="18"/>
              </w:rPr>
              <w:t>.</w:t>
            </w:r>
          </w:p>
        </w:tc>
      </w:tr>
      <w:tr w:rsidR="00434110" w:rsidRPr="00794008" w14:paraId="6BC3B0D9" w14:textId="77777777" w:rsidTr="00AB3E63">
        <w:tc>
          <w:tcPr>
            <w:tcW w:w="3261" w:type="dxa"/>
            <w:tcBorders>
              <w:top w:val="single" w:sz="4" w:space="0" w:color="000000"/>
              <w:left w:val="single" w:sz="4" w:space="0" w:color="000000"/>
              <w:bottom w:val="single" w:sz="4" w:space="0" w:color="000000"/>
            </w:tcBorders>
            <w:shd w:val="clear" w:color="auto" w:fill="auto"/>
          </w:tcPr>
          <w:p w14:paraId="600443CB" w14:textId="1F3FEF42" w:rsidR="00434110" w:rsidRPr="00794008" w:rsidRDefault="00434110" w:rsidP="005171C3">
            <w:pPr>
              <w:tabs>
                <w:tab w:val="left" w:pos="3686"/>
                <w:tab w:val="left" w:pos="3969"/>
              </w:tabs>
              <w:contextualSpacing/>
              <w:rPr>
                <w:rFonts w:cs="Tahoma"/>
                <w:sz w:val="18"/>
                <w:szCs w:val="18"/>
              </w:rPr>
            </w:pPr>
            <w:r w:rsidRPr="00794008">
              <w:rPr>
                <w:rFonts w:cs="Tahoma"/>
                <w:sz w:val="18"/>
                <w:szCs w:val="18"/>
              </w:rPr>
              <w:t>17. Требования к архитектурным, конструктивным и объёмно-планировочным решениям</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1EA99B9E" w14:textId="2EDF4A1C" w:rsidR="00434110" w:rsidRPr="00794008" w:rsidRDefault="00984F5F" w:rsidP="005171C3">
            <w:pPr>
              <w:contextualSpacing/>
              <w:jc w:val="both"/>
              <w:rPr>
                <w:rFonts w:cs="Tahoma"/>
                <w:sz w:val="18"/>
                <w:szCs w:val="18"/>
              </w:rPr>
            </w:pPr>
            <w:r w:rsidRPr="00233C6D">
              <w:rPr>
                <w:rFonts w:cs="Tahoma"/>
                <w:sz w:val="18"/>
                <w:szCs w:val="18"/>
              </w:rPr>
              <w:t>Не требуется.</w:t>
            </w:r>
          </w:p>
        </w:tc>
      </w:tr>
      <w:tr w:rsidR="00984F5F" w:rsidRPr="00794008" w14:paraId="5CA6A4C6" w14:textId="77777777" w:rsidTr="00AB3E63">
        <w:tc>
          <w:tcPr>
            <w:tcW w:w="3261" w:type="dxa"/>
            <w:tcBorders>
              <w:top w:val="single" w:sz="4" w:space="0" w:color="000000"/>
              <w:left w:val="single" w:sz="4" w:space="0" w:color="000000"/>
              <w:bottom w:val="single" w:sz="4" w:space="0" w:color="000000"/>
            </w:tcBorders>
            <w:shd w:val="clear" w:color="auto" w:fill="auto"/>
          </w:tcPr>
          <w:p w14:paraId="2006294E" w14:textId="31E0FC68" w:rsidR="00984F5F" w:rsidRPr="00794008" w:rsidRDefault="00984F5F" w:rsidP="005171C3">
            <w:pPr>
              <w:tabs>
                <w:tab w:val="left" w:pos="3686"/>
                <w:tab w:val="left" w:pos="3969"/>
              </w:tabs>
              <w:contextualSpacing/>
              <w:rPr>
                <w:rFonts w:cs="Tahoma"/>
                <w:sz w:val="18"/>
                <w:szCs w:val="18"/>
              </w:rPr>
            </w:pPr>
            <w:r w:rsidRPr="00794008">
              <w:rPr>
                <w:rFonts w:cs="Tahoma"/>
                <w:sz w:val="18"/>
                <w:szCs w:val="18"/>
              </w:rPr>
              <w:lastRenderedPageBreak/>
              <w:t>18. Требования к схеме планировочной организации земельного участка</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76B5B9F" w14:textId="5AB5AF61" w:rsidR="00984F5F" w:rsidRPr="00794008" w:rsidRDefault="00984F5F" w:rsidP="005171C3">
            <w:pPr>
              <w:contextualSpacing/>
              <w:jc w:val="both"/>
              <w:rPr>
                <w:rFonts w:cs="Tahoma"/>
                <w:sz w:val="18"/>
                <w:szCs w:val="18"/>
              </w:rPr>
            </w:pPr>
            <w:r w:rsidRPr="00794008">
              <w:rPr>
                <w:rFonts w:cs="Tahoma"/>
                <w:sz w:val="18"/>
                <w:szCs w:val="18"/>
              </w:rPr>
              <w:t>Не разрабатывать</w:t>
            </w:r>
            <w:r>
              <w:rPr>
                <w:rFonts w:cs="Tahoma"/>
                <w:sz w:val="18"/>
                <w:szCs w:val="18"/>
              </w:rPr>
              <w:t>.</w:t>
            </w:r>
          </w:p>
        </w:tc>
      </w:tr>
      <w:tr w:rsidR="00984F5F" w:rsidRPr="00794008" w14:paraId="67E2AD3B" w14:textId="77777777" w:rsidTr="00AB3E63">
        <w:tc>
          <w:tcPr>
            <w:tcW w:w="3261" w:type="dxa"/>
            <w:tcBorders>
              <w:top w:val="single" w:sz="4" w:space="0" w:color="000000"/>
              <w:left w:val="single" w:sz="4" w:space="0" w:color="000000"/>
              <w:bottom w:val="single" w:sz="4" w:space="0" w:color="000000"/>
            </w:tcBorders>
            <w:shd w:val="clear" w:color="auto" w:fill="auto"/>
          </w:tcPr>
          <w:p w14:paraId="73E9B3DD" w14:textId="7E1C94AF" w:rsidR="00984F5F" w:rsidRPr="00794008" w:rsidRDefault="00984F5F" w:rsidP="005171C3">
            <w:pPr>
              <w:contextualSpacing/>
              <w:rPr>
                <w:rFonts w:cs="Tahoma"/>
                <w:sz w:val="18"/>
                <w:szCs w:val="18"/>
              </w:rPr>
            </w:pPr>
            <w:r w:rsidRPr="00794008">
              <w:rPr>
                <w:rFonts w:cs="Tahoma"/>
                <w:sz w:val="18"/>
                <w:szCs w:val="18"/>
              </w:rPr>
              <w:t>19. Технические требования к технологическому оборудованию</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73684E16" w14:textId="4DE05FF0" w:rsidR="00984F5F" w:rsidRDefault="00984F5F" w:rsidP="005171C3">
            <w:pPr>
              <w:tabs>
                <w:tab w:val="left" w:pos="3686"/>
                <w:tab w:val="left" w:pos="3969"/>
              </w:tabs>
              <w:ind w:left="37" w:right="176"/>
              <w:contextualSpacing/>
              <w:jc w:val="both"/>
              <w:rPr>
                <w:rFonts w:cs="Tahoma"/>
                <w:sz w:val="18"/>
                <w:szCs w:val="18"/>
              </w:rPr>
            </w:pPr>
            <w:r>
              <w:rPr>
                <w:rFonts w:cs="Tahoma"/>
                <w:sz w:val="18"/>
                <w:szCs w:val="18"/>
              </w:rPr>
              <w:t xml:space="preserve">В соответствии с требованиями опросного листа </w:t>
            </w:r>
            <w:r>
              <w:rPr>
                <w:rFonts w:cs="Tahoma"/>
                <w:color w:val="000000" w:themeColor="text1"/>
                <w:sz w:val="18"/>
                <w:szCs w:val="18"/>
              </w:rPr>
              <w:t>(приложение №</w:t>
            </w:r>
            <w:r w:rsidR="005E7869">
              <w:rPr>
                <w:rFonts w:cs="Tahoma"/>
                <w:color w:val="000000" w:themeColor="text1"/>
                <w:sz w:val="18"/>
                <w:szCs w:val="18"/>
              </w:rPr>
              <w:t xml:space="preserve"> </w:t>
            </w:r>
            <w:r>
              <w:rPr>
                <w:rFonts w:cs="Tahoma"/>
                <w:color w:val="000000" w:themeColor="text1"/>
                <w:sz w:val="18"/>
                <w:szCs w:val="18"/>
              </w:rPr>
              <w:t>1 к ТЗ)</w:t>
            </w:r>
            <w:r w:rsidRPr="00AD5917">
              <w:rPr>
                <w:rFonts w:cs="Tahoma"/>
                <w:color w:val="000000" w:themeColor="text1"/>
                <w:sz w:val="18"/>
                <w:szCs w:val="18"/>
              </w:rPr>
              <w:t>.</w:t>
            </w:r>
          </w:p>
          <w:p w14:paraId="67A60A36" w14:textId="0716091D" w:rsidR="00984F5F" w:rsidRPr="00794008" w:rsidRDefault="00984F5F" w:rsidP="005171C3">
            <w:pPr>
              <w:contextualSpacing/>
              <w:jc w:val="both"/>
              <w:rPr>
                <w:rFonts w:cs="Tahoma"/>
                <w:sz w:val="18"/>
                <w:szCs w:val="18"/>
              </w:rPr>
            </w:pPr>
          </w:p>
        </w:tc>
      </w:tr>
      <w:tr w:rsidR="00434110" w:rsidRPr="00794008" w14:paraId="263895EC" w14:textId="77777777" w:rsidTr="00AB3E63">
        <w:tc>
          <w:tcPr>
            <w:tcW w:w="3261" w:type="dxa"/>
            <w:tcBorders>
              <w:top w:val="single" w:sz="4" w:space="0" w:color="000000"/>
              <w:left w:val="single" w:sz="4" w:space="0" w:color="000000"/>
              <w:bottom w:val="single" w:sz="4" w:space="0" w:color="000000"/>
            </w:tcBorders>
            <w:shd w:val="clear" w:color="auto" w:fill="auto"/>
          </w:tcPr>
          <w:p w14:paraId="149EB608" w14:textId="389BD8FE" w:rsidR="00434110" w:rsidRPr="00794008" w:rsidRDefault="00434110" w:rsidP="005E7869">
            <w:pPr>
              <w:contextualSpacing/>
              <w:rPr>
                <w:rFonts w:cs="Tahoma"/>
                <w:sz w:val="18"/>
                <w:szCs w:val="18"/>
              </w:rPr>
            </w:pPr>
            <w:r w:rsidRPr="00794008">
              <w:rPr>
                <w:rFonts w:cs="Tahoma"/>
                <w:sz w:val="18"/>
                <w:szCs w:val="18"/>
              </w:rPr>
              <w:t>20. Требования</w:t>
            </w:r>
            <w:r>
              <w:rPr>
                <w:rFonts w:cs="Tahoma"/>
                <w:sz w:val="18"/>
                <w:szCs w:val="18"/>
              </w:rPr>
              <w:t xml:space="preserve"> </w:t>
            </w:r>
            <w:r w:rsidRPr="0014603F">
              <w:rPr>
                <w:rFonts w:cs="Tahoma"/>
                <w:sz w:val="18"/>
                <w:szCs w:val="18"/>
              </w:rPr>
              <w:t xml:space="preserve">по </w:t>
            </w:r>
            <w:r w:rsidR="005E7869">
              <w:rPr>
                <w:rFonts w:cs="Tahoma"/>
                <w:sz w:val="18"/>
                <w:szCs w:val="18"/>
              </w:rPr>
              <w:t>обращению с отходами</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A0E3D92" w14:textId="33CD67F5" w:rsidR="00984F5F" w:rsidRPr="00794008" w:rsidRDefault="00984F5F" w:rsidP="005171C3">
            <w:pPr>
              <w:ind w:right="176"/>
              <w:contextualSpacing/>
              <w:jc w:val="both"/>
              <w:rPr>
                <w:rFonts w:cs="Tahoma"/>
                <w:sz w:val="18"/>
                <w:szCs w:val="18"/>
              </w:rPr>
            </w:pPr>
            <w:r>
              <w:rPr>
                <w:rFonts w:cs="Tahoma"/>
                <w:sz w:val="18"/>
                <w:szCs w:val="18"/>
              </w:rPr>
              <w:t>Приложение №</w:t>
            </w:r>
            <w:r w:rsidR="005E7869">
              <w:rPr>
                <w:rFonts w:cs="Tahoma"/>
                <w:sz w:val="18"/>
                <w:szCs w:val="18"/>
              </w:rPr>
              <w:t xml:space="preserve"> </w:t>
            </w:r>
            <w:r>
              <w:rPr>
                <w:rFonts w:cs="Tahoma"/>
                <w:sz w:val="18"/>
                <w:szCs w:val="18"/>
              </w:rPr>
              <w:t>3</w:t>
            </w:r>
            <w:r w:rsidRPr="00794008">
              <w:rPr>
                <w:rFonts w:cs="Tahoma"/>
                <w:sz w:val="18"/>
                <w:szCs w:val="18"/>
              </w:rPr>
              <w:t xml:space="preserve"> </w:t>
            </w:r>
            <w:r>
              <w:rPr>
                <w:rFonts w:cs="Tahoma"/>
                <w:sz w:val="18"/>
                <w:szCs w:val="18"/>
              </w:rPr>
              <w:t>к</w:t>
            </w:r>
            <w:r w:rsidRPr="00794008">
              <w:rPr>
                <w:rFonts w:cs="Tahoma"/>
                <w:sz w:val="18"/>
                <w:szCs w:val="18"/>
              </w:rPr>
              <w:t xml:space="preserve"> ТЗ.</w:t>
            </w:r>
          </w:p>
          <w:p w14:paraId="27BA0402" w14:textId="77777777" w:rsidR="00434110" w:rsidRPr="00794008" w:rsidRDefault="00434110" w:rsidP="005171C3">
            <w:pPr>
              <w:contextualSpacing/>
              <w:jc w:val="both"/>
              <w:rPr>
                <w:rFonts w:cs="Tahoma"/>
                <w:sz w:val="18"/>
                <w:szCs w:val="18"/>
              </w:rPr>
            </w:pPr>
          </w:p>
        </w:tc>
      </w:tr>
      <w:tr w:rsidR="00434110" w:rsidRPr="00794008" w14:paraId="1EF7AA27" w14:textId="77777777" w:rsidTr="00AB3E63">
        <w:tc>
          <w:tcPr>
            <w:tcW w:w="3261" w:type="dxa"/>
            <w:tcBorders>
              <w:top w:val="single" w:sz="4" w:space="0" w:color="000000"/>
              <w:left w:val="single" w:sz="4" w:space="0" w:color="000000"/>
              <w:bottom w:val="single" w:sz="4" w:space="0" w:color="000000"/>
            </w:tcBorders>
            <w:shd w:val="clear" w:color="auto" w:fill="auto"/>
          </w:tcPr>
          <w:p w14:paraId="6F3E66D4" w14:textId="1E476001" w:rsidR="00434110" w:rsidRPr="00794008" w:rsidRDefault="00434110" w:rsidP="005171C3">
            <w:pPr>
              <w:contextualSpacing/>
              <w:rPr>
                <w:rFonts w:cs="Tahoma"/>
                <w:sz w:val="18"/>
                <w:szCs w:val="18"/>
              </w:rPr>
            </w:pPr>
            <w:r w:rsidRPr="0014603F">
              <w:rPr>
                <w:rFonts w:cs="Tahoma"/>
                <w:sz w:val="18"/>
                <w:szCs w:val="18"/>
              </w:rPr>
              <w:t xml:space="preserve">21. Требования к разработке инженерно-технических мероприятий гражданской обороны и мероприятий </w:t>
            </w:r>
            <w:r w:rsidRPr="00794008">
              <w:rPr>
                <w:rFonts w:cs="Tahoma"/>
                <w:sz w:val="18"/>
                <w:szCs w:val="18"/>
              </w:rPr>
              <w:t xml:space="preserve">по предупреждению </w:t>
            </w:r>
            <w:r w:rsidRPr="0014603F">
              <w:rPr>
                <w:rFonts w:cs="Tahoma"/>
                <w:sz w:val="18"/>
                <w:szCs w:val="18"/>
              </w:rPr>
              <w:t xml:space="preserve">чрезвычайных ситуаций </w:t>
            </w:r>
            <w:r w:rsidRPr="00794008">
              <w:rPr>
                <w:rFonts w:cs="Tahoma"/>
                <w:sz w:val="18"/>
                <w:szCs w:val="18"/>
              </w:rPr>
              <w:t>(ИТМ ГОЧС)</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47FBB911" w14:textId="364CBF4E" w:rsidR="00434110" w:rsidRPr="00794008" w:rsidRDefault="00434110" w:rsidP="005171C3">
            <w:pPr>
              <w:ind w:right="176"/>
              <w:contextualSpacing/>
              <w:jc w:val="both"/>
              <w:rPr>
                <w:rFonts w:cs="Tahoma"/>
                <w:sz w:val="18"/>
                <w:szCs w:val="18"/>
              </w:rPr>
            </w:pPr>
            <w:r w:rsidRPr="00794008">
              <w:rPr>
                <w:rFonts w:cs="Tahoma"/>
                <w:sz w:val="18"/>
                <w:szCs w:val="18"/>
              </w:rPr>
              <w:t>Не разрабатывать</w:t>
            </w:r>
            <w:r w:rsidR="00233C6D">
              <w:rPr>
                <w:rFonts w:cs="Tahoma"/>
                <w:sz w:val="18"/>
                <w:szCs w:val="18"/>
              </w:rPr>
              <w:t>.</w:t>
            </w:r>
            <w:r w:rsidRPr="00794008">
              <w:rPr>
                <w:rFonts w:cs="Tahoma"/>
                <w:sz w:val="18"/>
                <w:szCs w:val="18"/>
              </w:rPr>
              <w:t xml:space="preserve"> </w:t>
            </w:r>
          </w:p>
        </w:tc>
      </w:tr>
      <w:tr w:rsidR="00434110" w:rsidRPr="00794008" w14:paraId="1BBAFD18" w14:textId="77777777" w:rsidTr="00AB3E63">
        <w:tc>
          <w:tcPr>
            <w:tcW w:w="3261" w:type="dxa"/>
            <w:tcBorders>
              <w:top w:val="single" w:sz="4" w:space="0" w:color="000000"/>
              <w:left w:val="single" w:sz="4" w:space="0" w:color="000000"/>
              <w:bottom w:val="single" w:sz="4" w:space="0" w:color="000000"/>
            </w:tcBorders>
            <w:shd w:val="clear" w:color="auto" w:fill="auto"/>
          </w:tcPr>
          <w:p w14:paraId="5FD632E2" w14:textId="6F8C454D" w:rsidR="00434110" w:rsidRPr="00794008" w:rsidRDefault="00434110" w:rsidP="005171C3">
            <w:pPr>
              <w:contextualSpacing/>
              <w:rPr>
                <w:rFonts w:cs="Tahoma"/>
                <w:spacing w:val="-6"/>
                <w:sz w:val="18"/>
                <w:szCs w:val="18"/>
              </w:rPr>
            </w:pPr>
            <w:r w:rsidRPr="00794008">
              <w:rPr>
                <w:rFonts w:cs="Tahoma"/>
                <w:sz w:val="18"/>
                <w:szCs w:val="18"/>
              </w:rPr>
              <w:t>22. Сроки выполнения работ (по основным этапам)</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5BB7E6FB" w14:textId="582D4234" w:rsidR="00EF2734" w:rsidRPr="00711FC1" w:rsidRDefault="00EF2734" w:rsidP="00EF2734">
            <w:pPr>
              <w:ind w:right="176"/>
              <w:contextualSpacing/>
              <w:jc w:val="both"/>
              <w:rPr>
                <w:rFonts w:cs="Tahoma"/>
                <w:color w:val="000000" w:themeColor="text1"/>
                <w:sz w:val="18"/>
                <w:szCs w:val="18"/>
              </w:rPr>
            </w:pPr>
            <w:r>
              <w:rPr>
                <w:rFonts w:cs="Tahoma"/>
                <w:color w:val="000000" w:themeColor="text1"/>
                <w:sz w:val="18"/>
                <w:szCs w:val="18"/>
              </w:rPr>
              <w:t>01.05.2018г.-01.10</w:t>
            </w:r>
            <w:r w:rsidRPr="00711FC1">
              <w:rPr>
                <w:rFonts w:cs="Tahoma"/>
                <w:color w:val="000000" w:themeColor="text1"/>
                <w:sz w:val="18"/>
                <w:szCs w:val="18"/>
              </w:rPr>
              <w:t>.2018г.</w:t>
            </w:r>
          </w:p>
          <w:p w14:paraId="376AEAB5" w14:textId="3E982340" w:rsidR="00434110" w:rsidRPr="00293392" w:rsidRDefault="00434110" w:rsidP="004C449D">
            <w:pPr>
              <w:snapToGrid w:val="0"/>
              <w:ind w:right="176"/>
              <w:contextualSpacing/>
              <w:jc w:val="both"/>
              <w:rPr>
                <w:rFonts w:cs="Tahoma"/>
                <w:color w:val="000000" w:themeColor="text1"/>
                <w:sz w:val="18"/>
                <w:szCs w:val="18"/>
              </w:rPr>
            </w:pPr>
          </w:p>
        </w:tc>
      </w:tr>
      <w:tr w:rsidR="00434110" w:rsidRPr="00794008" w14:paraId="5F1179E7" w14:textId="77777777" w:rsidTr="00AB3E63">
        <w:tc>
          <w:tcPr>
            <w:tcW w:w="3261" w:type="dxa"/>
            <w:tcBorders>
              <w:top w:val="single" w:sz="4" w:space="0" w:color="000000"/>
              <w:left w:val="single" w:sz="4" w:space="0" w:color="000000"/>
              <w:bottom w:val="single" w:sz="4" w:space="0" w:color="000000"/>
            </w:tcBorders>
            <w:shd w:val="clear" w:color="auto" w:fill="auto"/>
          </w:tcPr>
          <w:p w14:paraId="09D1049E" w14:textId="3C7E6993" w:rsidR="00434110" w:rsidRPr="00794008" w:rsidRDefault="00434110" w:rsidP="005171C3">
            <w:pPr>
              <w:contextualSpacing/>
              <w:rPr>
                <w:rFonts w:cs="Tahoma"/>
                <w:sz w:val="18"/>
                <w:szCs w:val="18"/>
              </w:rPr>
            </w:pPr>
            <w:r w:rsidRPr="00794008">
              <w:rPr>
                <w:rFonts w:cs="Tahoma"/>
                <w:sz w:val="18"/>
                <w:szCs w:val="18"/>
              </w:rPr>
              <w:t xml:space="preserve">23. Требования по согласованию </w:t>
            </w:r>
            <w:r w:rsidRPr="0014603F">
              <w:rPr>
                <w:rFonts w:cs="Tahoma"/>
                <w:sz w:val="18"/>
                <w:szCs w:val="18"/>
              </w:rPr>
              <w:t xml:space="preserve">проектной </w:t>
            </w:r>
            <w:r w:rsidRPr="00794008">
              <w:rPr>
                <w:rFonts w:cs="Tahoma"/>
                <w:sz w:val="18"/>
                <w:szCs w:val="18"/>
              </w:rPr>
              <w:t xml:space="preserve">документации </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32AAD746" w14:textId="6D850800" w:rsidR="00434110" w:rsidRPr="00794008" w:rsidRDefault="00434110" w:rsidP="005171C3">
            <w:pPr>
              <w:snapToGrid w:val="0"/>
              <w:ind w:right="176"/>
              <w:contextualSpacing/>
              <w:jc w:val="both"/>
              <w:rPr>
                <w:rFonts w:cs="Tahoma"/>
                <w:sz w:val="18"/>
                <w:szCs w:val="18"/>
              </w:rPr>
            </w:pPr>
            <w:r w:rsidRPr="00794008">
              <w:rPr>
                <w:rFonts w:cs="Tahoma"/>
                <w:sz w:val="18"/>
                <w:szCs w:val="18"/>
              </w:rPr>
              <w:t>Не требуется</w:t>
            </w:r>
            <w:r w:rsidR="00233C6D">
              <w:rPr>
                <w:rFonts w:cs="Tahoma"/>
                <w:sz w:val="18"/>
                <w:szCs w:val="18"/>
              </w:rPr>
              <w:t>.</w:t>
            </w:r>
          </w:p>
        </w:tc>
      </w:tr>
      <w:tr w:rsidR="00984F5F" w:rsidRPr="00794008" w14:paraId="1A9761F4" w14:textId="77777777" w:rsidTr="00FF3875">
        <w:trPr>
          <w:trHeight w:val="970"/>
        </w:trPr>
        <w:tc>
          <w:tcPr>
            <w:tcW w:w="3261" w:type="dxa"/>
            <w:tcBorders>
              <w:top w:val="single" w:sz="4" w:space="0" w:color="000000"/>
              <w:left w:val="single" w:sz="4" w:space="0" w:color="000000"/>
              <w:bottom w:val="single" w:sz="4" w:space="0" w:color="000000"/>
            </w:tcBorders>
            <w:shd w:val="clear" w:color="auto" w:fill="auto"/>
          </w:tcPr>
          <w:p w14:paraId="327F8E00" w14:textId="5B31EE8A" w:rsidR="00984F5F" w:rsidRPr="00794008" w:rsidRDefault="00984F5F" w:rsidP="005171C3">
            <w:pPr>
              <w:contextualSpacing/>
              <w:rPr>
                <w:rFonts w:cs="Tahoma"/>
                <w:sz w:val="18"/>
                <w:szCs w:val="18"/>
              </w:rPr>
            </w:pPr>
            <w:r w:rsidRPr="00794008">
              <w:rPr>
                <w:rFonts w:cs="Tahoma"/>
                <w:sz w:val="18"/>
                <w:szCs w:val="18"/>
              </w:rPr>
              <w:t>24. Требования к составу и содер</w:t>
            </w:r>
            <w:r w:rsidR="009334BB">
              <w:rPr>
                <w:rFonts w:cs="Tahoma"/>
                <w:sz w:val="18"/>
                <w:szCs w:val="18"/>
              </w:rPr>
              <w:t>жанию документов, передаваемых Подрядчиком З</w:t>
            </w:r>
            <w:r w:rsidRPr="00794008">
              <w:rPr>
                <w:rFonts w:cs="Tahoma"/>
                <w:sz w:val="18"/>
                <w:szCs w:val="18"/>
              </w:rPr>
              <w:t>аказчику</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ADBF600" w14:textId="6A19FFD0" w:rsidR="00984F5F" w:rsidRDefault="00984F5F" w:rsidP="005171C3">
            <w:pPr>
              <w:snapToGrid w:val="0"/>
              <w:ind w:right="176"/>
              <w:contextualSpacing/>
              <w:jc w:val="both"/>
              <w:rPr>
                <w:rFonts w:cs="Tahoma"/>
                <w:sz w:val="18"/>
                <w:szCs w:val="18"/>
              </w:rPr>
            </w:pPr>
            <w:r w:rsidRPr="00794008">
              <w:rPr>
                <w:rFonts w:cs="Tahoma"/>
                <w:sz w:val="18"/>
                <w:szCs w:val="18"/>
              </w:rPr>
              <w:t xml:space="preserve">Исполнительная документация - </w:t>
            </w:r>
            <w:r w:rsidR="00A15D5F">
              <w:rPr>
                <w:rFonts w:cs="Tahoma"/>
                <w:sz w:val="18"/>
                <w:szCs w:val="18"/>
              </w:rPr>
              <w:t>3</w:t>
            </w:r>
            <w:r w:rsidRPr="00794008">
              <w:rPr>
                <w:rFonts w:cs="Tahoma"/>
                <w:sz w:val="18"/>
                <w:szCs w:val="18"/>
              </w:rPr>
              <w:t xml:space="preserve"> экз.</w:t>
            </w:r>
            <w:r>
              <w:rPr>
                <w:rFonts w:cs="Tahoma"/>
                <w:sz w:val="18"/>
                <w:szCs w:val="18"/>
              </w:rPr>
              <w:t xml:space="preserve"> (приложение №</w:t>
            </w:r>
            <w:r w:rsidR="005E7869">
              <w:rPr>
                <w:rFonts w:cs="Tahoma"/>
                <w:sz w:val="18"/>
                <w:szCs w:val="18"/>
              </w:rPr>
              <w:t xml:space="preserve"> </w:t>
            </w:r>
            <w:r>
              <w:rPr>
                <w:rFonts w:cs="Tahoma"/>
                <w:sz w:val="18"/>
                <w:szCs w:val="18"/>
              </w:rPr>
              <w:t>2 к ТЗ).</w:t>
            </w:r>
          </w:p>
          <w:p w14:paraId="33790B08" w14:textId="77777777" w:rsidR="00984F5F" w:rsidRPr="00233C6D" w:rsidRDefault="00984F5F" w:rsidP="005171C3">
            <w:pPr>
              <w:snapToGrid w:val="0"/>
              <w:ind w:right="176"/>
              <w:contextualSpacing/>
              <w:jc w:val="both"/>
              <w:rPr>
                <w:rFonts w:cs="Tahoma"/>
                <w:sz w:val="18"/>
                <w:szCs w:val="18"/>
              </w:rPr>
            </w:pPr>
            <w:r w:rsidRPr="00233C6D">
              <w:rPr>
                <w:rFonts w:cs="Tahoma"/>
                <w:sz w:val="18"/>
                <w:szCs w:val="18"/>
              </w:rPr>
              <w:t>Паспорта, сертификаты на примененные материалы и оборудование</w:t>
            </w:r>
            <w:r>
              <w:rPr>
                <w:rFonts w:cs="Tahoma"/>
                <w:sz w:val="18"/>
                <w:szCs w:val="18"/>
              </w:rPr>
              <w:t xml:space="preserve"> </w:t>
            </w:r>
            <w:r w:rsidRPr="00233C6D">
              <w:rPr>
                <w:rFonts w:cs="Tahoma"/>
                <w:sz w:val="18"/>
                <w:szCs w:val="18"/>
              </w:rPr>
              <w:t>- 1 комп.</w:t>
            </w:r>
          </w:p>
          <w:p w14:paraId="62776CD7" w14:textId="77777777" w:rsidR="00984F5F" w:rsidRPr="00794008" w:rsidRDefault="00984F5F" w:rsidP="005171C3">
            <w:pPr>
              <w:snapToGrid w:val="0"/>
              <w:ind w:right="176"/>
              <w:contextualSpacing/>
              <w:jc w:val="both"/>
              <w:rPr>
                <w:rFonts w:cs="Tahoma"/>
                <w:sz w:val="18"/>
                <w:szCs w:val="18"/>
              </w:rPr>
            </w:pPr>
          </w:p>
        </w:tc>
      </w:tr>
      <w:tr w:rsidR="00984F5F" w:rsidRPr="00794008" w14:paraId="3DC09ABA" w14:textId="77777777" w:rsidTr="00FD425D">
        <w:trPr>
          <w:trHeight w:val="700"/>
        </w:trPr>
        <w:tc>
          <w:tcPr>
            <w:tcW w:w="3261" w:type="dxa"/>
            <w:tcBorders>
              <w:top w:val="single" w:sz="4" w:space="0" w:color="000000"/>
              <w:left w:val="single" w:sz="4" w:space="0" w:color="000000"/>
              <w:bottom w:val="single" w:sz="4" w:space="0" w:color="000000"/>
            </w:tcBorders>
            <w:shd w:val="clear" w:color="auto" w:fill="auto"/>
          </w:tcPr>
          <w:p w14:paraId="07D09E11" w14:textId="08EC0E25" w:rsidR="00984F5F" w:rsidRPr="00794008" w:rsidRDefault="00984F5F" w:rsidP="005171C3">
            <w:pPr>
              <w:contextualSpacing/>
              <w:rPr>
                <w:rFonts w:cs="Tahoma"/>
                <w:sz w:val="18"/>
                <w:szCs w:val="18"/>
              </w:rPr>
            </w:pPr>
            <w:r w:rsidRPr="00794008">
              <w:rPr>
                <w:rFonts w:cs="Tahoma"/>
                <w:sz w:val="18"/>
                <w:szCs w:val="18"/>
              </w:rPr>
              <w:t>25. Требования по количеству экземпляров документации, передавае</w:t>
            </w:r>
            <w:r w:rsidR="009334BB">
              <w:rPr>
                <w:rFonts w:cs="Tahoma"/>
                <w:sz w:val="18"/>
                <w:szCs w:val="18"/>
              </w:rPr>
              <w:t>мой З</w:t>
            </w:r>
            <w:r w:rsidRPr="00794008">
              <w:rPr>
                <w:rFonts w:cs="Tahoma"/>
                <w:sz w:val="18"/>
                <w:szCs w:val="18"/>
              </w:rPr>
              <w:t>аказчику</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0228C512" w14:textId="0DE653AD" w:rsidR="00984F5F" w:rsidRPr="005171C3" w:rsidRDefault="00984F5F" w:rsidP="005171C3">
            <w:pPr>
              <w:snapToGrid w:val="0"/>
              <w:contextualSpacing/>
              <w:rPr>
                <w:rFonts w:cs="Tahoma"/>
                <w:color w:val="000000" w:themeColor="text1"/>
                <w:sz w:val="18"/>
                <w:szCs w:val="18"/>
              </w:rPr>
            </w:pPr>
            <w:r w:rsidRPr="005171C3">
              <w:rPr>
                <w:rFonts w:cs="Tahoma"/>
                <w:color w:val="000000" w:themeColor="text1"/>
                <w:sz w:val="18"/>
                <w:szCs w:val="18"/>
              </w:rPr>
              <w:t xml:space="preserve">Исполнительная документация - </w:t>
            </w:r>
            <w:r w:rsidR="00A15D5F" w:rsidRPr="005171C3">
              <w:rPr>
                <w:rFonts w:cs="Tahoma"/>
                <w:color w:val="000000" w:themeColor="text1"/>
                <w:sz w:val="18"/>
                <w:szCs w:val="18"/>
              </w:rPr>
              <w:t>3</w:t>
            </w:r>
            <w:r w:rsidRPr="005171C3">
              <w:rPr>
                <w:rFonts w:cs="Tahoma"/>
                <w:color w:val="000000" w:themeColor="text1"/>
                <w:sz w:val="18"/>
                <w:szCs w:val="18"/>
              </w:rPr>
              <w:t xml:space="preserve"> экз.</w:t>
            </w:r>
          </w:p>
          <w:p w14:paraId="694CAE1E" w14:textId="711CF18B" w:rsidR="00984F5F" w:rsidRPr="00794008" w:rsidRDefault="00984F5F" w:rsidP="005171C3">
            <w:pPr>
              <w:snapToGrid w:val="0"/>
              <w:contextualSpacing/>
              <w:rPr>
                <w:rFonts w:cs="Tahoma"/>
                <w:sz w:val="18"/>
                <w:szCs w:val="18"/>
              </w:rPr>
            </w:pPr>
            <w:r w:rsidRPr="005171C3">
              <w:rPr>
                <w:rFonts w:cs="Tahoma"/>
                <w:color w:val="000000" w:themeColor="text1"/>
                <w:sz w:val="18"/>
                <w:szCs w:val="18"/>
              </w:rPr>
              <w:t>Исходная документация, выданная Заказчиком.</w:t>
            </w:r>
          </w:p>
        </w:tc>
      </w:tr>
      <w:tr w:rsidR="00434110" w:rsidRPr="00794008" w14:paraId="7958A0F0" w14:textId="77777777" w:rsidTr="00AB3E63">
        <w:tc>
          <w:tcPr>
            <w:tcW w:w="3261" w:type="dxa"/>
            <w:tcBorders>
              <w:top w:val="single" w:sz="4" w:space="0" w:color="000000"/>
              <w:left w:val="single" w:sz="4" w:space="0" w:color="000000"/>
              <w:bottom w:val="single" w:sz="4" w:space="0" w:color="000000"/>
            </w:tcBorders>
            <w:shd w:val="clear" w:color="auto" w:fill="auto"/>
          </w:tcPr>
          <w:p w14:paraId="58C3A16A" w14:textId="58230B07" w:rsidR="00434110" w:rsidRPr="00794008" w:rsidRDefault="00434110" w:rsidP="005171C3">
            <w:pPr>
              <w:contextualSpacing/>
              <w:rPr>
                <w:rFonts w:cs="Tahoma"/>
                <w:sz w:val="18"/>
                <w:szCs w:val="18"/>
              </w:rPr>
            </w:pPr>
            <w:r w:rsidRPr="00794008">
              <w:rPr>
                <w:rFonts w:cs="Tahoma"/>
                <w:sz w:val="18"/>
                <w:szCs w:val="18"/>
              </w:rPr>
              <w:t>26. Дополнительные требования и особые условия</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666FA4AC" w14:textId="4A9DA261" w:rsidR="00434110" w:rsidRPr="004B7376" w:rsidRDefault="00434110" w:rsidP="00BC7ADE">
            <w:pPr>
              <w:snapToGrid w:val="0"/>
              <w:contextualSpacing/>
              <w:jc w:val="both"/>
              <w:rPr>
                <w:rFonts w:cs="Tahoma"/>
                <w:color w:val="000000" w:themeColor="text1"/>
                <w:sz w:val="18"/>
                <w:szCs w:val="18"/>
              </w:rPr>
            </w:pPr>
            <w:r w:rsidRPr="004B7376">
              <w:rPr>
                <w:rFonts w:cs="Tahoma"/>
                <w:color w:val="000000" w:themeColor="text1"/>
                <w:sz w:val="18"/>
                <w:szCs w:val="18"/>
              </w:rPr>
              <w:t>1. Работы выполняются на охраняемой территории, допуски на территорию обеспечиваются Заказчиком по письменному запросу Подрядчика с указанием лиц, техники и материалов, которыми будут проводиться строительно-монтажные работы.</w:t>
            </w:r>
          </w:p>
          <w:p w14:paraId="7B0049B7" w14:textId="33E31515" w:rsidR="00191FDD" w:rsidRPr="004B7376" w:rsidRDefault="00434110" w:rsidP="00BC7ADE">
            <w:pPr>
              <w:snapToGrid w:val="0"/>
              <w:contextualSpacing/>
              <w:jc w:val="both"/>
              <w:rPr>
                <w:rFonts w:cs="Tahoma"/>
                <w:color w:val="000000" w:themeColor="text1"/>
                <w:sz w:val="18"/>
                <w:szCs w:val="18"/>
              </w:rPr>
            </w:pPr>
            <w:r w:rsidRPr="004B7376">
              <w:rPr>
                <w:rFonts w:cs="Tahoma"/>
                <w:color w:val="000000" w:themeColor="text1"/>
                <w:sz w:val="18"/>
                <w:szCs w:val="18"/>
              </w:rPr>
              <w:t xml:space="preserve">2. Работы осуществляются в условиях действующего производства, с соблюдением необходимых для технологического процесса условий. </w:t>
            </w:r>
            <w:r w:rsidR="00191FDD" w:rsidRPr="00191FDD">
              <w:rPr>
                <w:rFonts w:cs="Tahoma"/>
                <w:color w:val="000000" w:themeColor="text1"/>
                <w:sz w:val="18"/>
                <w:szCs w:val="18"/>
              </w:rPr>
              <w:t xml:space="preserve"> Отключение существующих инженерных систем, сетей или отдельных их участков могут производиться только по предварительному согласованию с Заказчиком.</w:t>
            </w:r>
          </w:p>
          <w:p w14:paraId="21EDECDB" w14:textId="5492384F" w:rsidR="00434110" w:rsidRPr="004B7376" w:rsidRDefault="00434110" w:rsidP="00BC7ADE">
            <w:pPr>
              <w:snapToGrid w:val="0"/>
              <w:contextualSpacing/>
              <w:jc w:val="both"/>
              <w:rPr>
                <w:rFonts w:cs="Tahoma"/>
                <w:color w:val="000000" w:themeColor="text1"/>
                <w:sz w:val="18"/>
                <w:szCs w:val="18"/>
              </w:rPr>
            </w:pPr>
            <w:r w:rsidRPr="004B7376">
              <w:rPr>
                <w:rFonts w:cs="Tahoma"/>
                <w:color w:val="000000" w:themeColor="text1"/>
                <w:sz w:val="18"/>
                <w:szCs w:val="18"/>
              </w:rPr>
              <w:t>3. Подрядчик выполняет работы с применением собственных материалов и оборудования.</w:t>
            </w:r>
          </w:p>
          <w:p w14:paraId="3D5E5811" w14:textId="04DBC334" w:rsidR="00434110" w:rsidRPr="004B7376" w:rsidRDefault="00434110" w:rsidP="00BC7ADE">
            <w:pPr>
              <w:snapToGrid w:val="0"/>
              <w:contextualSpacing/>
              <w:jc w:val="both"/>
              <w:rPr>
                <w:rFonts w:cs="Tahoma"/>
                <w:color w:val="000000" w:themeColor="text1"/>
                <w:sz w:val="18"/>
                <w:szCs w:val="18"/>
              </w:rPr>
            </w:pPr>
            <w:r w:rsidRPr="004B7376">
              <w:rPr>
                <w:rFonts w:cs="Tahoma"/>
                <w:color w:val="000000" w:themeColor="text1"/>
                <w:sz w:val="18"/>
                <w:szCs w:val="18"/>
              </w:rPr>
              <w:t>4. Работы должны проводиться в соответствии с действующим законодательством, нормами, правилами и другими нормативными документами.</w:t>
            </w:r>
            <w:r w:rsidR="00440C17" w:rsidRPr="004B7376">
              <w:rPr>
                <w:rFonts w:cs="Tahoma"/>
                <w:color w:val="000000" w:themeColor="text1"/>
                <w:sz w:val="18"/>
                <w:szCs w:val="18"/>
              </w:rPr>
              <w:t xml:space="preserve"> </w:t>
            </w:r>
            <w:r w:rsidR="00440C17" w:rsidRPr="004B7376">
              <w:rPr>
                <w:rFonts w:cs="Tahoma"/>
                <w:color w:val="000000" w:themeColor="text1"/>
                <w:sz w:val="18"/>
                <w:szCs w:val="18"/>
              </w:rPr>
              <w:t>Необходимые отступления от технического задания возможны по согласованию с Заказчиком.</w:t>
            </w:r>
          </w:p>
          <w:p w14:paraId="71056E99" w14:textId="077C5F6B" w:rsidR="00434110" w:rsidRPr="004B7376" w:rsidRDefault="00434110" w:rsidP="00BC7ADE">
            <w:pPr>
              <w:snapToGrid w:val="0"/>
              <w:contextualSpacing/>
              <w:jc w:val="both"/>
              <w:rPr>
                <w:rFonts w:cs="Tahoma"/>
                <w:color w:val="000000" w:themeColor="text1"/>
                <w:sz w:val="18"/>
                <w:szCs w:val="18"/>
              </w:rPr>
            </w:pPr>
            <w:r w:rsidRPr="004B7376">
              <w:rPr>
                <w:rFonts w:cs="Tahoma"/>
                <w:color w:val="000000" w:themeColor="text1"/>
                <w:sz w:val="18"/>
                <w:szCs w:val="18"/>
              </w:rPr>
              <w:t xml:space="preserve">5. Ответственность за соблюдение требований </w:t>
            </w:r>
            <w:r w:rsidR="00741A51">
              <w:rPr>
                <w:rFonts w:cs="Tahoma"/>
                <w:color w:val="000000" w:themeColor="text1"/>
                <w:sz w:val="18"/>
                <w:szCs w:val="18"/>
              </w:rPr>
              <w:t>безопасности производства</w:t>
            </w:r>
            <w:r w:rsidRPr="004B7376">
              <w:rPr>
                <w:rFonts w:cs="Tahoma"/>
                <w:color w:val="000000" w:themeColor="text1"/>
                <w:sz w:val="18"/>
                <w:szCs w:val="18"/>
              </w:rPr>
              <w:t>, промышленной и пожарной безопасности на объектах ООО «НОВОГОР – Прикамье» в полном объеме несет Подряд</w:t>
            </w:r>
            <w:r w:rsidR="00BC7ADE">
              <w:rPr>
                <w:rFonts w:cs="Tahoma"/>
                <w:color w:val="000000" w:themeColor="text1"/>
                <w:sz w:val="18"/>
                <w:szCs w:val="18"/>
              </w:rPr>
              <w:t>чик</w:t>
            </w:r>
            <w:r w:rsidRPr="004B7376">
              <w:rPr>
                <w:rFonts w:cs="Tahoma"/>
                <w:color w:val="000000" w:themeColor="text1"/>
                <w:sz w:val="18"/>
                <w:szCs w:val="18"/>
              </w:rPr>
              <w:t xml:space="preserve"> согласно «Положения об организации работ подрядными организациями на объектах ООО «НОВОГОР – Прикамье».</w:t>
            </w:r>
          </w:p>
          <w:p w14:paraId="2B5C6E6A" w14:textId="5392BB92" w:rsidR="002D1821" w:rsidRDefault="00434110" w:rsidP="00BC7ADE">
            <w:pPr>
              <w:snapToGrid w:val="0"/>
              <w:contextualSpacing/>
              <w:jc w:val="both"/>
              <w:rPr>
                <w:rFonts w:cs="Tahoma"/>
                <w:color w:val="000000" w:themeColor="text1"/>
                <w:sz w:val="18"/>
                <w:szCs w:val="18"/>
              </w:rPr>
            </w:pPr>
            <w:r w:rsidRPr="004B7376">
              <w:rPr>
                <w:rFonts w:cs="Tahoma"/>
                <w:color w:val="000000" w:themeColor="text1"/>
                <w:sz w:val="18"/>
                <w:szCs w:val="18"/>
              </w:rPr>
              <w:t xml:space="preserve">6. Для проведения работ </w:t>
            </w:r>
            <w:r w:rsidR="00BC7ADE">
              <w:rPr>
                <w:rFonts w:cs="Tahoma"/>
                <w:color w:val="000000" w:themeColor="text1"/>
                <w:sz w:val="18"/>
                <w:szCs w:val="18"/>
              </w:rPr>
              <w:t>Подрядчик</w:t>
            </w:r>
            <w:r w:rsidRPr="004B7376">
              <w:rPr>
                <w:rFonts w:cs="Tahoma"/>
                <w:color w:val="000000" w:themeColor="text1"/>
                <w:sz w:val="18"/>
                <w:szCs w:val="18"/>
              </w:rPr>
              <w:t xml:space="preserve"> </w:t>
            </w:r>
            <w:r w:rsidR="002D1821">
              <w:rPr>
                <w:rFonts w:cs="Tahoma"/>
                <w:color w:val="000000" w:themeColor="text1"/>
                <w:sz w:val="18"/>
                <w:szCs w:val="18"/>
              </w:rPr>
              <w:t xml:space="preserve">до начала работ </w:t>
            </w:r>
            <w:r w:rsidRPr="004B7376">
              <w:rPr>
                <w:rFonts w:cs="Tahoma"/>
                <w:color w:val="000000" w:themeColor="text1"/>
                <w:sz w:val="18"/>
                <w:szCs w:val="18"/>
              </w:rPr>
              <w:t>долж</w:t>
            </w:r>
            <w:r w:rsidR="00BC7ADE">
              <w:rPr>
                <w:rFonts w:cs="Tahoma"/>
                <w:color w:val="000000" w:themeColor="text1"/>
                <w:sz w:val="18"/>
                <w:szCs w:val="18"/>
              </w:rPr>
              <w:t>ен</w:t>
            </w:r>
            <w:r w:rsidRPr="004B7376">
              <w:rPr>
                <w:rFonts w:cs="Tahoma"/>
                <w:color w:val="000000" w:themeColor="text1"/>
                <w:sz w:val="18"/>
                <w:szCs w:val="18"/>
              </w:rPr>
              <w:t xml:space="preserve"> разработать П</w:t>
            </w:r>
            <w:r w:rsidR="00741A51">
              <w:rPr>
                <w:rFonts w:cs="Tahoma"/>
                <w:color w:val="000000" w:themeColor="text1"/>
                <w:sz w:val="18"/>
                <w:szCs w:val="18"/>
              </w:rPr>
              <w:t>ПР</w:t>
            </w:r>
            <w:r w:rsidRPr="004B7376">
              <w:rPr>
                <w:rFonts w:cs="Tahoma"/>
                <w:color w:val="000000" w:themeColor="text1"/>
                <w:sz w:val="18"/>
                <w:szCs w:val="18"/>
              </w:rPr>
              <w:t xml:space="preserve"> и график производства работ, согласовать их с</w:t>
            </w:r>
            <w:r w:rsidR="00BC7ADE">
              <w:rPr>
                <w:rFonts w:cs="Tahoma"/>
                <w:color w:val="000000" w:themeColor="text1"/>
                <w:sz w:val="18"/>
                <w:szCs w:val="18"/>
              </w:rPr>
              <w:t xml:space="preserve"> </w:t>
            </w:r>
            <w:r w:rsidRPr="004B7376">
              <w:rPr>
                <w:rFonts w:cs="Tahoma"/>
                <w:color w:val="000000" w:themeColor="text1"/>
                <w:sz w:val="18"/>
                <w:szCs w:val="18"/>
              </w:rPr>
              <w:t xml:space="preserve">ООО «НОВОГОР-Прикамье» и в последующем строго и неукоснительно соблюдать их исполнение. </w:t>
            </w:r>
          </w:p>
          <w:p w14:paraId="7650B701" w14:textId="1ADE2269" w:rsidR="00434110" w:rsidRPr="004B7376" w:rsidRDefault="002D1821" w:rsidP="00BC7ADE">
            <w:pPr>
              <w:snapToGrid w:val="0"/>
              <w:contextualSpacing/>
              <w:jc w:val="both"/>
              <w:rPr>
                <w:rFonts w:cs="Tahoma"/>
                <w:color w:val="000000" w:themeColor="text1"/>
                <w:sz w:val="18"/>
                <w:szCs w:val="18"/>
              </w:rPr>
            </w:pPr>
            <w:r w:rsidRPr="004B7376">
              <w:rPr>
                <w:rFonts w:cs="Tahoma"/>
                <w:color w:val="000000" w:themeColor="text1"/>
                <w:sz w:val="18"/>
                <w:szCs w:val="18"/>
              </w:rPr>
              <w:t xml:space="preserve">7. </w:t>
            </w:r>
            <w:r w:rsidR="001D0C30">
              <w:rPr>
                <w:rFonts w:cs="Tahoma"/>
                <w:color w:val="000000" w:themeColor="text1"/>
                <w:sz w:val="18"/>
                <w:szCs w:val="18"/>
              </w:rPr>
              <w:t>Подрядчик</w:t>
            </w:r>
            <w:r>
              <w:rPr>
                <w:rFonts w:cs="Tahoma"/>
                <w:color w:val="000000" w:themeColor="text1"/>
                <w:sz w:val="18"/>
                <w:szCs w:val="18"/>
              </w:rPr>
              <w:t xml:space="preserve"> должен в</w:t>
            </w:r>
            <w:r w:rsidRPr="002D1821">
              <w:rPr>
                <w:rFonts w:cs="Tahoma"/>
                <w:color w:val="000000" w:themeColor="text1"/>
                <w:sz w:val="18"/>
                <w:szCs w:val="18"/>
              </w:rPr>
              <w:t xml:space="preserve">ызывать представителя технического надзора </w:t>
            </w:r>
            <w:r w:rsidR="001D0C30">
              <w:rPr>
                <w:rFonts w:cs="Tahoma"/>
                <w:color w:val="000000" w:themeColor="text1"/>
                <w:sz w:val="18"/>
                <w:szCs w:val="18"/>
              </w:rPr>
              <w:t xml:space="preserve">Заказчика </w:t>
            </w:r>
            <w:r w:rsidRPr="002D1821">
              <w:rPr>
                <w:rFonts w:cs="Tahoma"/>
                <w:color w:val="000000" w:themeColor="text1"/>
                <w:sz w:val="18"/>
                <w:szCs w:val="18"/>
              </w:rPr>
              <w:t>для освидетельствования скрытых работ, приемки этапов работ, а также оконча</w:t>
            </w:r>
            <w:r>
              <w:rPr>
                <w:rFonts w:cs="Tahoma"/>
                <w:color w:val="000000" w:themeColor="text1"/>
                <w:sz w:val="18"/>
                <w:szCs w:val="18"/>
              </w:rPr>
              <w:t>тельной сдачи - приемки объекта.</w:t>
            </w:r>
          </w:p>
          <w:p w14:paraId="2CA1C133" w14:textId="43791A56" w:rsidR="00984F5F" w:rsidRPr="004B7376" w:rsidRDefault="002D1821" w:rsidP="00BC7ADE">
            <w:pPr>
              <w:snapToGrid w:val="0"/>
              <w:contextualSpacing/>
              <w:jc w:val="both"/>
              <w:rPr>
                <w:rFonts w:cs="Tahoma"/>
                <w:color w:val="000000" w:themeColor="text1"/>
                <w:sz w:val="18"/>
                <w:szCs w:val="18"/>
              </w:rPr>
            </w:pPr>
            <w:r>
              <w:rPr>
                <w:rFonts w:cs="Tahoma"/>
                <w:color w:val="000000" w:themeColor="text1"/>
                <w:sz w:val="18"/>
                <w:szCs w:val="18"/>
              </w:rPr>
              <w:t xml:space="preserve">8. </w:t>
            </w:r>
            <w:r w:rsidR="00984F5F" w:rsidRPr="004B7376">
              <w:rPr>
                <w:rFonts w:cs="Tahoma"/>
                <w:color w:val="000000" w:themeColor="text1"/>
                <w:sz w:val="18"/>
                <w:szCs w:val="18"/>
              </w:rPr>
              <w:t>Подрядчик проводит обучение обслуживающего и эксплуатирующего персонала по работе на вновь смонтированном оборудовании.</w:t>
            </w:r>
          </w:p>
          <w:p w14:paraId="547D8BE5" w14:textId="7A203604" w:rsidR="00984F5F" w:rsidRPr="004B7376" w:rsidRDefault="002D1821" w:rsidP="00BC7ADE">
            <w:pPr>
              <w:snapToGrid w:val="0"/>
              <w:contextualSpacing/>
              <w:jc w:val="both"/>
              <w:rPr>
                <w:rFonts w:cs="Tahoma"/>
                <w:color w:val="000000" w:themeColor="text1"/>
                <w:sz w:val="18"/>
                <w:szCs w:val="18"/>
              </w:rPr>
            </w:pPr>
            <w:r>
              <w:rPr>
                <w:rFonts w:cs="Tahoma"/>
                <w:color w:val="000000" w:themeColor="text1"/>
                <w:sz w:val="18"/>
                <w:szCs w:val="18"/>
              </w:rPr>
              <w:t>9.</w:t>
            </w:r>
            <w:r w:rsidR="00984F5F" w:rsidRPr="004B7376">
              <w:rPr>
                <w:rFonts w:cs="Tahoma"/>
                <w:color w:val="000000" w:themeColor="text1"/>
                <w:sz w:val="18"/>
                <w:szCs w:val="18"/>
              </w:rPr>
              <w:t xml:space="preserve"> Заказчик со своей стороны не несет ответственности за сохранность применяемых </w:t>
            </w:r>
            <w:r w:rsidR="00440C17" w:rsidRPr="004B7376">
              <w:rPr>
                <w:rFonts w:cs="Tahoma"/>
                <w:color w:val="000000" w:themeColor="text1"/>
                <w:sz w:val="18"/>
                <w:szCs w:val="18"/>
              </w:rPr>
              <w:t>Подряд</w:t>
            </w:r>
            <w:r w:rsidR="00440C17">
              <w:rPr>
                <w:rFonts w:cs="Tahoma"/>
                <w:color w:val="000000" w:themeColor="text1"/>
                <w:sz w:val="18"/>
                <w:szCs w:val="18"/>
              </w:rPr>
              <w:t xml:space="preserve">чиком </w:t>
            </w:r>
            <w:r w:rsidR="00440C17" w:rsidRPr="004B7376">
              <w:rPr>
                <w:rFonts w:cs="Tahoma"/>
                <w:color w:val="000000" w:themeColor="text1"/>
                <w:sz w:val="18"/>
                <w:szCs w:val="18"/>
              </w:rPr>
              <w:t>при производстве работ</w:t>
            </w:r>
            <w:r w:rsidR="00440C17" w:rsidRPr="004B7376">
              <w:rPr>
                <w:rFonts w:cs="Tahoma"/>
                <w:color w:val="000000" w:themeColor="text1"/>
                <w:sz w:val="18"/>
                <w:szCs w:val="18"/>
              </w:rPr>
              <w:t xml:space="preserve"> </w:t>
            </w:r>
            <w:r w:rsidR="00984F5F" w:rsidRPr="004B7376">
              <w:rPr>
                <w:rFonts w:cs="Tahoma"/>
                <w:color w:val="000000" w:themeColor="text1"/>
                <w:sz w:val="18"/>
                <w:szCs w:val="18"/>
              </w:rPr>
              <w:t>материалов и оборудов</w:t>
            </w:r>
            <w:r w:rsidR="00440C17">
              <w:rPr>
                <w:rFonts w:cs="Tahoma"/>
                <w:color w:val="000000" w:themeColor="text1"/>
                <w:sz w:val="18"/>
                <w:szCs w:val="18"/>
              </w:rPr>
              <w:t>ания, являющихся собственностью Подрядчика</w:t>
            </w:r>
            <w:r w:rsidR="00984F5F" w:rsidRPr="004B7376">
              <w:rPr>
                <w:rFonts w:cs="Tahoma"/>
                <w:color w:val="000000" w:themeColor="text1"/>
                <w:sz w:val="18"/>
                <w:szCs w:val="18"/>
              </w:rPr>
              <w:t>.</w:t>
            </w:r>
          </w:p>
          <w:p w14:paraId="357D854C" w14:textId="17448192" w:rsidR="00984F5F" w:rsidRPr="00440C17" w:rsidRDefault="002D1821" w:rsidP="00BC7ADE">
            <w:pPr>
              <w:snapToGrid w:val="0"/>
              <w:contextualSpacing/>
              <w:jc w:val="both"/>
              <w:rPr>
                <w:rFonts w:cs="Tahoma"/>
                <w:color w:val="000000" w:themeColor="text1"/>
                <w:sz w:val="18"/>
                <w:szCs w:val="18"/>
              </w:rPr>
            </w:pPr>
            <w:r w:rsidRPr="00440C17">
              <w:rPr>
                <w:rFonts w:cs="Tahoma"/>
                <w:color w:val="000000" w:themeColor="text1"/>
                <w:sz w:val="18"/>
                <w:szCs w:val="18"/>
              </w:rPr>
              <w:t>10</w:t>
            </w:r>
            <w:r w:rsidR="00984F5F" w:rsidRPr="00440C17">
              <w:rPr>
                <w:rFonts w:cs="Tahoma"/>
                <w:color w:val="000000" w:themeColor="text1"/>
                <w:sz w:val="18"/>
                <w:szCs w:val="18"/>
              </w:rPr>
              <w:t xml:space="preserve">. </w:t>
            </w:r>
            <w:r w:rsidR="00EF2734" w:rsidRPr="00440C17">
              <w:rPr>
                <w:rFonts w:cs="Tahoma"/>
                <w:color w:val="000000" w:themeColor="text1"/>
                <w:sz w:val="18"/>
                <w:szCs w:val="18"/>
              </w:rPr>
              <w:t>Подрядная организация в соответствии с действующим законодательством и федеральным законом от 05.04.2013 г. № 44-ФЗ (ред. от 07.06.2017 г.) "О контрактной системе в сфере закупок товаров, работ, услуг для обеспечения государственных и муниципальных нужд" (с изм. и доп., вступ. в силу с 18.06.2017г. должна соответствовать требова</w:t>
            </w:r>
            <w:r w:rsidR="005E7869" w:rsidRPr="00440C17">
              <w:rPr>
                <w:rFonts w:cs="Tahoma"/>
                <w:color w:val="000000" w:themeColor="text1"/>
                <w:sz w:val="18"/>
                <w:szCs w:val="18"/>
              </w:rPr>
              <w:t xml:space="preserve">ниям, отраженным в Приложении № </w:t>
            </w:r>
            <w:r w:rsidR="00EF2734" w:rsidRPr="00440C17">
              <w:rPr>
                <w:rFonts w:cs="Tahoma"/>
                <w:color w:val="000000" w:themeColor="text1"/>
                <w:sz w:val="18"/>
                <w:szCs w:val="18"/>
              </w:rPr>
              <w:t>4 к настоящему техническому заданию (критерии предварительного квалификационного отбора Контрагентов).</w:t>
            </w:r>
          </w:p>
          <w:p w14:paraId="3135D731" w14:textId="61038540" w:rsidR="00FF3875" w:rsidRDefault="002D1821" w:rsidP="00BC7ADE">
            <w:pPr>
              <w:snapToGrid w:val="0"/>
              <w:contextualSpacing/>
              <w:jc w:val="both"/>
              <w:rPr>
                <w:rFonts w:cs="Tahoma"/>
                <w:color w:val="000000" w:themeColor="text1"/>
                <w:sz w:val="18"/>
                <w:szCs w:val="18"/>
              </w:rPr>
            </w:pPr>
            <w:r>
              <w:rPr>
                <w:rFonts w:cs="Tahoma"/>
                <w:color w:val="000000" w:themeColor="text1"/>
                <w:sz w:val="18"/>
                <w:szCs w:val="18"/>
              </w:rPr>
              <w:t>11</w:t>
            </w:r>
            <w:r w:rsidR="00984F5F" w:rsidRPr="00BF1E4A">
              <w:rPr>
                <w:rFonts w:cs="Tahoma"/>
                <w:color w:val="000000" w:themeColor="text1"/>
                <w:sz w:val="18"/>
                <w:szCs w:val="18"/>
              </w:rPr>
              <w:t xml:space="preserve">. Гарантия на работы, выполняемые </w:t>
            </w:r>
            <w:r w:rsidR="00393149">
              <w:rPr>
                <w:rFonts w:cs="Tahoma"/>
                <w:color w:val="000000" w:themeColor="text1"/>
                <w:sz w:val="18"/>
                <w:szCs w:val="18"/>
              </w:rPr>
              <w:t>П</w:t>
            </w:r>
            <w:r w:rsidR="00984F5F" w:rsidRPr="00BF1E4A">
              <w:rPr>
                <w:rFonts w:cs="Tahoma"/>
                <w:color w:val="000000" w:themeColor="text1"/>
                <w:sz w:val="18"/>
                <w:szCs w:val="18"/>
              </w:rPr>
              <w:t>одрядчиком, составляет 5 лет. Подряд</w:t>
            </w:r>
            <w:r w:rsidR="003D316C">
              <w:rPr>
                <w:rFonts w:cs="Tahoma"/>
                <w:color w:val="000000" w:themeColor="text1"/>
                <w:sz w:val="18"/>
                <w:szCs w:val="18"/>
              </w:rPr>
              <w:t xml:space="preserve">чик </w:t>
            </w:r>
            <w:r w:rsidR="00984F5F" w:rsidRPr="00BF1E4A">
              <w:rPr>
                <w:rFonts w:cs="Tahoma"/>
                <w:color w:val="000000" w:themeColor="text1"/>
                <w:sz w:val="18"/>
                <w:szCs w:val="18"/>
              </w:rPr>
              <w:t xml:space="preserve">в гарантийный период </w:t>
            </w:r>
            <w:r w:rsidR="00440C17">
              <w:rPr>
                <w:rFonts w:cs="Tahoma"/>
                <w:color w:val="000000" w:themeColor="text1"/>
                <w:sz w:val="18"/>
                <w:szCs w:val="18"/>
              </w:rPr>
              <w:t xml:space="preserve">при наступлении гарантийного случая </w:t>
            </w:r>
            <w:r w:rsidR="00984F5F" w:rsidRPr="00BF1E4A">
              <w:rPr>
                <w:rFonts w:cs="Tahoma"/>
                <w:color w:val="000000" w:themeColor="text1"/>
                <w:sz w:val="18"/>
                <w:szCs w:val="18"/>
              </w:rPr>
              <w:t xml:space="preserve">осуществляет ремонт смонтированного </w:t>
            </w:r>
            <w:r w:rsidR="004C449D">
              <w:rPr>
                <w:rFonts w:cs="Tahoma"/>
                <w:color w:val="000000" w:themeColor="text1"/>
                <w:sz w:val="18"/>
                <w:szCs w:val="18"/>
              </w:rPr>
              <w:t>им</w:t>
            </w:r>
            <w:r w:rsidR="00984F5F" w:rsidRPr="00BF1E4A">
              <w:rPr>
                <w:rFonts w:cs="Tahoma"/>
                <w:color w:val="000000" w:themeColor="text1"/>
                <w:sz w:val="18"/>
                <w:szCs w:val="18"/>
              </w:rPr>
              <w:t xml:space="preserve"> оборудования и сооружений.</w:t>
            </w:r>
          </w:p>
          <w:p w14:paraId="23579F9C" w14:textId="77777777" w:rsidR="003D316C" w:rsidRDefault="003D316C" w:rsidP="00BC7ADE">
            <w:pPr>
              <w:snapToGrid w:val="0"/>
              <w:contextualSpacing/>
              <w:jc w:val="both"/>
              <w:rPr>
                <w:rFonts w:cs="Tahoma"/>
                <w:color w:val="000000" w:themeColor="text1"/>
                <w:sz w:val="18"/>
                <w:szCs w:val="18"/>
              </w:rPr>
            </w:pPr>
            <w:r>
              <w:rPr>
                <w:rFonts w:cs="Tahoma"/>
                <w:color w:val="000000" w:themeColor="text1"/>
                <w:sz w:val="18"/>
                <w:szCs w:val="18"/>
              </w:rPr>
              <w:lastRenderedPageBreak/>
              <w:t>12. Подрядчик должен</w:t>
            </w:r>
            <w:r w:rsidRPr="004B7376">
              <w:rPr>
                <w:rFonts w:cs="Tahoma"/>
                <w:color w:val="000000" w:themeColor="text1"/>
                <w:sz w:val="18"/>
                <w:szCs w:val="18"/>
              </w:rPr>
              <w:t xml:space="preserve"> иметь </w:t>
            </w:r>
            <w:r w:rsidRPr="003D316C">
              <w:rPr>
                <w:rFonts w:cs="Tahoma"/>
                <w:color w:val="000000" w:themeColor="text1"/>
                <w:sz w:val="18"/>
                <w:szCs w:val="18"/>
              </w:rPr>
              <w:t>свидетельство о членстве в СРО с приложениями на заявленный вид деятельности и наличие допуска на выполнение соответствующих работ, располагать необхо</w:t>
            </w:r>
            <w:r>
              <w:rPr>
                <w:rFonts w:cs="Tahoma"/>
                <w:color w:val="000000" w:themeColor="text1"/>
                <w:sz w:val="18"/>
                <w:szCs w:val="18"/>
              </w:rPr>
              <w:t>димыми техническими средствами.</w:t>
            </w:r>
          </w:p>
          <w:p w14:paraId="70529ABB" w14:textId="5E8633A5" w:rsidR="00D95980" w:rsidRPr="005171C3" w:rsidRDefault="00D95980" w:rsidP="005171C3">
            <w:pPr>
              <w:snapToGrid w:val="0"/>
              <w:contextualSpacing/>
              <w:rPr>
                <w:rFonts w:cs="Tahoma"/>
                <w:color w:val="000000" w:themeColor="text1"/>
                <w:sz w:val="18"/>
                <w:szCs w:val="18"/>
              </w:rPr>
            </w:pPr>
            <w:r w:rsidRPr="005171C3">
              <w:rPr>
                <w:rFonts w:cs="Tahoma"/>
                <w:color w:val="000000" w:themeColor="text1"/>
                <w:sz w:val="18"/>
                <w:szCs w:val="18"/>
              </w:rPr>
              <w:t>13. Проведение анализов химического состава сточных вод, характеристик ила, технологических  параметров в необходимом для проведения пуско-наладочных работ объеме осуществляется силами Заказчика по предварительно согласованному графику</w:t>
            </w:r>
            <w:r w:rsidR="00BC7ADE">
              <w:rPr>
                <w:rFonts w:cs="Tahoma"/>
                <w:color w:val="000000" w:themeColor="text1"/>
                <w:sz w:val="18"/>
                <w:szCs w:val="18"/>
              </w:rPr>
              <w:t xml:space="preserve"> между Заказчиком и Подрядчиком</w:t>
            </w:r>
            <w:r w:rsidRPr="005171C3">
              <w:rPr>
                <w:rFonts w:cs="Tahoma"/>
                <w:color w:val="000000" w:themeColor="text1"/>
                <w:sz w:val="18"/>
                <w:szCs w:val="18"/>
              </w:rPr>
              <w:t>.</w:t>
            </w:r>
          </w:p>
          <w:p w14:paraId="6414499B" w14:textId="095562E1" w:rsidR="00D95980" w:rsidRPr="002D1821" w:rsidRDefault="00D95980" w:rsidP="00C81EE8">
            <w:pPr>
              <w:snapToGrid w:val="0"/>
              <w:contextualSpacing/>
              <w:rPr>
                <w:rFonts w:cs="Tahoma"/>
                <w:color w:val="000000" w:themeColor="text1"/>
                <w:sz w:val="18"/>
                <w:szCs w:val="18"/>
              </w:rPr>
            </w:pPr>
            <w:r w:rsidRPr="005171C3">
              <w:rPr>
                <w:rFonts w:cs="Tahoma"/>
                <w:color w:val="000000" w:themeColor="text1"/>
                <w:sz w:val="18"/>
                <w:szCs w:val="18"/>
              </w:rPr>
              <w:t>14. Настройка работы механического оборудования, регулировка запорно-регулирующей арматуры в процессе монтажных и пуско-н</w:t>
            </w:r>
            <w:r w:rsidR="00C81EE8">
              <w:rPr>
                <w:rFonts w:cs="Tahoma"/>
                <w:color w:val="000000" w:themeColor="text1"/>
                <w:sz w:val="18"/>
                <w:szCs w:val="18"/>
              </w:rPr>
              <w:t xml:space="preserve">аладочных  работ осуществляется </w:t>
            </w:r>
            <w:r w:rsidRPr="005171C3">
              <w:rPr>
                <w:rFonts w:cs="Tahoma"/>
                <w:color w:val="000000" w:themeColor="text1"/>
                <w:sz w:val="18"/>
                <w:szCs w:val="18"/>
              </w:rPr>
              <w:t xml:space="preserve">под контролем персонала очистных сооружений. </w:t>
            </w:r>
          </w:p>
        </w:tc>
      </w:tr>
      <w:tr w:rsidR="00434110" w:rsidRPr="00794008" w14:paraId="4411A644" w14:textId="77777777" w:rsidTr="00AB3E63">
        <w:tc>
          <w:tcPr>
            <w:tcW w:w="3261" w:type="dxa"/>
            <w:tcBorders>
              <w:top w:val="single" w:sz="4" w:space="0" w:color="000000"/>
              <w:left w:val="single" w:sz="4" w:space="0" w:color="000000"/>
              <w:bottom w:val="single" w:sz="4" w:space="0" w:color="000000"/>
            </w:tcBorders>
            <w:shd w:val="clear" w:color="auto" w:fill="auto"/>
          </w:tcPr>
          <w:p w14:paraId="3DF1602B" w14:textId="167F2E3B" w:rsidR="00434110" w:rsidRPr="00794008" w:rsidRDefault="00434110" w:rsidP="005171C3">
            <w:pPr>
              <w:contextualSpacing/>
              <w:rPr>
                <w:rFonts w:cs="Tahoma"/>
                <w:sz w:val="18"/>
                <w:szCs w:val="18"/>
              </w:rPr>
            </w:pPr>
            <w:r w:rsidRPr="00794008">
              <w:rPr>
                <w:rFonts w:cs="Tahoma"/>
                <w:sz w:val="18"/>
                <w:szCs w:val="18"/>
              </w:rPr>
              <w:lastRenderedPageBreak/>
              <w:t>27. Контактная информация</w:t>
            </w:r>
          </w:p>
        </w:tc>
        <w:tc>
          <w:tcPr>
            <w:tcW w:w="6945" w:type="dxa"/>
            <w:tcBorders>
              <w:top w:val="single" w:sz="4" w:space="0" w:color="000000"/>
              <w:left w:val="single" w:sz="4" w:space="0" w:color="000000"/>
              <w:bottom w:val="single" w:sz="4" w:space="0" w:color="000000"/>
              <w:right w:val="single" w:sz="4" w:space="0" w:color="000000"/>
            </w:tcBorders>
            <w:shd w:val="clear" w:color="auto" w:fill="auto"/>
          </w:tcPr>
          <w:p w14:paraId="281D5DD5" w14:textId="77777777" w:rsidR="00434110" w:rsidRPr="00794008" w:rsidRDefault="00434110" w:rsidP="005171C3">
            <w:pPr>
              <w:tabs>
                <w:tab w:val="left" w:pos="316"/>
              </w:tabs>
              <w:contextualSpacing/>
              <w:jc w:val="both"/>
              <w:rPr>
                <w:rFonts w:cs="Tahoma"/>
                <w:sz w:val="18"/>
                <w:szCs w:val="18"/>
              </w:rPr>
            </w:pPr>
            <w:r w:rsidRPr="00794008">
              <w:rPr>
                <w:rFonts w:cs="Tahoma"/>
                <w:sz w:val="18"/>
                <w:szCs w:val="18"/>
              </w:rPr>
              <w:t>Корнина Дарья Игоревна, гл. технолог по очистке стоков</w:t>
            </w:r>
          </w:p>
          <w:p w14:paraId="09A58A66" w14:textId="77777777" w:rsidR="00434110" w:rsidRPr="00794008" w:rsidRDefault="00434110" w:rsidP="005171C3">
            <w:pPr>
              <w:tabs>
                <w:tab w:val="left" w:pos="316"/>
              </w:tabs>
              <w:contextualSpacing/>
              <w:jc w:val="both"/>
              <w:rPr>
                <w:rFonts w:cs="Tahoma"/>
                <w:sz w:val="18"/>
                <w:szCs w:val="18"/>
              </w:rPr>
            </w:pPr>
            <w:r w:rsidRPr="00794008">
              <w:rPr>
                <w:rFonts w:cs="Tahoma"/>
                <w:sz w:val="18"/>
                <w:szCs w:val="18"/>
              </w:rPr>
              <w:t xml:space="preserve">Тел +7 (342) 210-0620 (доб. 2458) </w:t>
            </w:r>
          </w:p>
          <w:p w14:paraId="70032790" w14:textId="2EBB329D" w:rsidR="00434110" w:rsidRPr="00794008" w:rsidRDefault="00434110" w:rsidP="005171C3">
            <w:pPr>
              <w:snapToGrid w:val="0"/>
              <w:contextualSpacing/>
              <w:rPr>
                <w:rFonts w:cs="Tahoma"/>
                <w:sz w:val="18"/>
                <w:szCs w:val="18"/>
              </w:rPr>
            </w:pPr>
            <w:r w:rsidRPr="00794008">
              <w:rPr>
                <w:rFonts w:cs="Tahoma"/>
                <w:sz w:val="18"/>
                <w:szCs w:val="18"/>
              </w:rPr>
              <w:t>эл. адрес kornina_di@novogor.perm.ru</w:t>
            </w:r>
          </w:p>
        </w:tc>
      </w:tr>
    </w:tbl>
    <w:p w14:paraId="7B452D0E" w14:textId="77777777" w:rsidR="00F318BB" w:rsidRDefault="00F318BB" w:rsidP="00FD38DE">
      <w:pPr>
        <w:rPr>
          <w:rFonts w:cs="Tahoma"/>
          <w:sz w:val="18"/>
          <w:szCs w:val="18"/>
        </w:rPr>
      </w:pPr>
    </w:p>
    <w:p w14:paraId="579F45C6" w14:textId="77777777" w:rsidR="00F446C5" w:rsidRDefault="00F446C5" w:rsidP="00FD38DE">
      <w:pPr>
        <w:rPr>
          <w:rFonts w:cs="Tahoma"/>
          <w:sz w:val="18"/>
          <w:szCs w:val="18"/>
        </w:rPr>
      </w:pPr>
    </w:p>
    <w:tbl>
      <w:tblPr>
        <w:tblW w:w="0" w:type="auto"/>
        <w:jc w:val="center"/>
        <w:tblInd w:w="-1039" w:type="dxa"/>
        <w:tblLook w:val="04A0" w:firstRow="1" w:lastRow="0" w:firstColumn="1" w:lastColumn="0" w:noHBand="0" w:noVBand="1"/>
      </w:tblPr>
      <w:tblGrid>
        <w:gridCol w:w="7049"/>
        <w:gridCol w:w="2511"/>
      </w:tblGrid>
      <w:tr w:rsidR="00794008" w:rsidRPr="00794008" w14:paraId="36572B07" w14:textId="77777777" w:rsidTr="00F446C5">
        <w:trPr>
          <w:jc w:val="center"/>
        </w:trPr>
        <w:tc>
          <w:tcPr>
            <w:tcW w:w="7049" w:type="dxa"/>
            <w:shd w:val="clear" w:color="auto" w:fill="auto"/>
            <w:vAlign w:val="center"/>
          </w:tcPr>
          <w:p w14:paraId="42A9D7FF" w14:textId="77777777" w:rsidR="00794008" w:rsidRPr="00794008" w:rsidRDefault="00794008" w:rsidP="00F446C5">
            <w:pPr>
              <w:tabs>
                <w:tab w:val="left" w:pos="851"/>
                <w:tab w:val="num" w:pos="1287"/>
              </w:tabs>
              <w:spacing w:before="120" w:line="480" w:lineRule="auto"/>
              <w:rPr>
                <w:rFonts w:cs="Tahoma"/>
                <w:bCs/>
                <w:iCs/>
                <w:sz w:val="18"/>
                <w:szCs w:val="18"/>
              </w:rPr>
            </w:pPr>
            <w:r w:rsidRPr="00794008">
              <w:rPr>
                <w:rFonts w:cs="Tahoma"/>
                <w:bCs/>
                <w:iCs/>
                <w:sz w:val="18"/>
                <w:szCs w:val="18"/>
              </w:rPr>
              <w:t xml:space="preserve">Технический директор  </w:t>
            </w:r>
          </w:p>
        </w:tc>
        <w:tc>
          <w:tcPr>
            <w:tcW w:w="2511" w:type="dxa"/>
            <w:shd w:val="clear" w:color="auto" w:fill="auto"/>
            <w:vAlign w:val="center"/>
          </w:tcPr>
          <w:p w14:paraId="08D03392"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А.А. Политов</w:t>
            </w:r>
          </w:p>
        </w:tc>
      </w:tr>
      <w:tr w:rsidR="00794008" w:rsidRPr="00794008" w14:paraId="7BE0BF26" w14:textId="77777777" w:rsidTr="00F446C5">
        <w:trPr>
          <w:jc w:val="center"/>
        </w:trPr>
        <w:tc>
          <w:tcPr>
            <w:tcW w:w="7049" w:type="dxa"/>
            <w:shd w:val="clear" w:color="auto" w:fill="auto"/>
            <w:vAlign w:val="center"/>
          </w:tcPr>
          <w:p w14:paraId="491A6DDB" w14:textId="77777777" w:rsidR="00794008" w:rsidRPr="00794008" w:rsidRDefault="00794008" w:rsidP="00F446C5">
            <w:pPr>
              <w:tabs>
                <w:tab w:val="left" w:pos="851"/>
                <w:tab w:val="num" w:pos="1287"/>
              </w:tabs>
              <w:spacing w:before="120" w:line="480" w:lineRule="auto"/>
              <w:rPr>
                <w:rFonts w:cs="Tahoma"/>
                <w:bCs/>
                <w:iCs/>
                <w:sz w:val="18"/>
                <w:szCs w:val="18"/>
              </w:rPr>
            </w:pPr>
            <w:r w:rsidRPr="00794008">
              <w:rPr>
                <w:rFonts w:cs="Tahoma"/>
                <w:sz w:val="18"/>
                <w:szCs w:val="18"/>
              </w:rPr>
              <w:t>Главный инженер</w:t>
            </w:r>
          </w:p>
        </w:tc>
        <w:tc>
          <w:tcPr>
            <w:tcW w:w="2511" w:type="dxa"/>
            <w:shd w:val="clear" w:color="auto" w:fill="auto"/>
            <w:vAlign w:val="center"/>
          </w:tcPr>
          <w:p w14:paraId="15F53AE2"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К.А. Гусев</w:t>
            </w:r>
          </w:p>
        </w:tc>
      </w:tr>
      <w:tr w:rsidR="00794008" w:rsidRPr="00794008" w14:paraId="420B582F" w14:textId="77777777" w:rsidTr="00F446C5">
        <w:trPr>
          <w:jc w:val="center"/>
        </w:trPr>
        <w:tc>
          <w:tcPr>
            <w:tcW w:w="7049" w:type="dxa"/>
            <w:shd w:val="clear" w:color="auto" w:fill="auto"/>
            <w:vAlign w:val="center"/>
          </w:tcPr>
          <w:p w14:paraId="781206D8" w14:textId="77777777" w:rsidR="00794008" w:rsidRPr="00794008" w:rsidRDefault="00794008" w:rsidP="00F446C5">
            <w:pPr>
              <w:tabs>
                <w:tab w:val="left" w:pos="851"/>
                <w:tab w:val="num" w:pos="1287"/>
              </w:tabs>
              <w:spacing w:before="120" w:line="480" w:lineRule="auto"/>
              <w:rPr>
                <w:rFonts w:cs="Tahoma"/>
                <w:sz w:val="18"/>
                <w:szCs w:val="18"/>
              </w:rPr>
            </w:pPr>
            <w:r w:rsidRPr="00794008">
              <w:rPr>
                <w:rFonts w:cs="Tahoma"/>
                <w:sz w:val="18"/>
                <w:szCs w:val="18"/>
              </w:rPr>
              <w:t>Зам. главного инженера</w:t>
            </w:r>
          </w:p>
        </w:tc>
        <w:tc>
          <w:tcPr>
            <w:tcW w:w="2511" w:type="dxa"/>
            <w:shd w:val="clear" w:color="auto" w:fill="auto"/>
            <w:vAlign w:val="center"/>
          </w:tcPr>
          <w:p w14:paraId="669D77D7"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Р.Н. Харитонов</w:t>
            </w:r>
          </w:p>
        </w:tc>
      </w:tr>
      <w:tr w:rsidR="00794008" w:rsidRPr="00794008" w14:paraId="26AFCABE" w14:textId="77777777" w:rsidTr="00F446C5">
        <w:trPr>
          <w:jc w:val="center"/>
        </w:trPr>
        <w:tc>
          <w:tcPr>
            <w:tcW w:w="7049" w:type="dxa"/>
            <w:shd w:val="clear" w:color="auto" w:fill="auto"/>
            <w:vAlign w:val="center"/>
          </w:tcPr>
          <w:p w14:paraId="4842DE30" w14:textId="77777777" w:rsidR="00794008" w:rsidRPr="00794008" w:rsidRDefault="00794008" w:rsidP="00F446C5">
            <w:pPr>
              <w:tabs>
                <w:tab w:val="left" w:pos="851"/>
                <w:tab w:val="num" w:pos="1287"/>
              </w:tabs>
              <w:spacing w:before="120" w:line="480" w:lineRule="auto"/>
              <w:rPr>
                <w:rFonts w:cs="Tahoma"/>
                <w:sz w:val="18"/>
                <w:szCs w:val="18"/>
              </w:rPr>
            </w:pPr>
            <w:r w:rsidRPr="00794008">
              <w:rPr>
                <w:rFonts w:cs="Tahoma"/>
                <w:sz w:val="18"/>
                <w:szCs w:val="18"/>
              </w:rPr>
              <w:t>Зам. главного инженера</w:t>
            </w:r>
          </w:p>
        </w:tc>
        <w:tc>
          <w:tcPr>
            <w:tcW w:w="2511" w:type="dxa"/>
            <w:shd w:val="clear" w:color="auto" w:fill="auto"/>
            <w:vAlign w:val="center"/>
          </w:tcPr>
          <w:p w14:paraId="4852AC7B"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Е.Д. Шакриев</w:t>
            </w:r>
          </w:p>
        </w:tc>
      </w:tr>
      <w:tr w:rsidR="00794008" w:rsidRPr="00794008" w14:paraId="3D54C30C" w14:textId="77777777" w:rsidTr="00F446C5">
        <w:trPr>
          <w:jc w:val="center"/>
        </w:trPr>
        <w:tc>
          <w:tcPr>
            <w:tcW w:w="7049" w:type="dxa"/>
            <w:shd w:val="clear" w:color="auto" w:fill="auto"/>
            <w:vAlign w:val="center"/>
          </w:tcPr>
          <w:p w14:paraId="4101AF9E" w14:textId="77777777" w:rsidR="00794008" w:rsidRPr="00794008" w:rsidRDefault="00794008" w:rsidP="00F446C5">
            <w:pPr>
              <w:tabs>
                <w:tab w:val="left" w:pos="851"/>
                <w:tab w:val="num" w:pos="1287"/>
              </w:tabs>
              <w:spacing w:before="120" w:line="480" w:lineRule="auto"/>
              <w:rPr>
                <w:rFonts w:cs="Tahoma"/>
                <w:bCs/>
                <w:iCs/>
                <w:sz w:val="18"/>
                <w:szCs w:val="18"/>
              </w:rPr>
            </w:pPr>
            <w:r w:rsidRPr="00794008">
              <w:rPr>
                <w:rFonts w:cs="Tahoma"/>
                <w:sz w:val="18"/>
                <w:szCs w:val="18"/>
              </w:rPr>
              <w:t>Начальник УКС</w:t>
            </w:r>
          </w:p>
        </w:tc>
        <w:tc>
          <w:tcPr>
            <w:tcW w:w="2511" w:type="dxa"/>
            <w:shd w:val="clear" w:color="auto" w:fill="auto"/>
            <w:vAlign w:val="center"/>
          </w:tcPr>
          <w:p w14:paraId="78BB1D02"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А.В. Голдобин</w:t>
            </w:r>
          </w:p>
        </w:tc>
      </w:tr>
      <w:tr w:rsidR="00794008" w:rsidRPr="00794008" w14:paraId="7A48D00A" w14:textId="77777777" w:rsidTr="00F446C5">
        <w:trPr>
          <w:jc w:val="center"/>
        </w:trPr>
        <w:tc>
          <w:tcPr>
            <w:tcW w:w="7049" w:type="dxa"/>
            <w:shd w:val="clear" w:color="auto" w:fill="auto"/>
            <w:vAlign w:val="center"/>
          </w:tcPr>
          <w:p w14:paraId="77CB7DCB" w14:textId="77777777" w:rsidR="00794008" w:rsidRPr="00794008" w:rsidRDefault="00794008" w:rsidP="00F446C5">
            <w:pPr>
              <w:tabs>
                <w:tab w:val="left" w:pos="851"/>
                <w:tab w:val="num" w:pos="1287"/>
              </w:tabs>
              <w:spacing w:before="120" w:line="480" w:lineRule="auto"/>
              <w:rPr>
                <w:rFonts w:cs="Tahoma"/>
                <w:bCs/>
                <w:iCs/>
                <w:sz w:val="18"/>
                <w:szCs w:val="18"/>
              </w:rPr>
            </w:pPr>
            <w:r w:rsidRPr="00794008">
              <w:rPr>
                <w:rFonts w:cs="Tahoma"/>
                <w:sz w:val="18"/>
                <w:szCs w:val="18"/>
              </w:rPr>
              <w:t>Главный технолог</w:t>
            </w:r>
          </w:p>
        </w:tc>
        <w:tc>
          <w:tcPr>
            <w:tcW w:w="2511" w:type="dxa"/>
            <w:shd w:val="clear" w:color="auto" w:fill="auto"/>
            <w:vAlign w:val="center"/>
          </w:tcPr>
          <w:p w14:paraId="54A5DE2A"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Д.И. Корнина</w:t>
            </w:r>
          </w:p>
        </w:tc>
      </w:tr>
      <w:tr w:rsidR="00794008" w:rsidRPr="00794008" w14:paraId="038C687A" w14:textId="77777777" w:rsidTr="00F446C5">
        <w:trPr>
          <w:jc w:val="center"/>
        </w:trPr>
        <w:tc>
          <w:tcPr>
            <w:tcW w:w="7049" w:type="dxa"/>
            <w:shd w:val="clear" w:color="auto" w:fill="auto"/>
            <w:vAlign w:val="center"/>
          </w:tcPr>
          <w:p w14:paraId="56620738" w14:textId="77777777" w:rsidR="00794008" w:rsidRPr="00794008" w:rsidRDefault="00794008" w:rsidP="00F446C5">
            <w:pPr>
              <w:tabs>
                <w:tab w:val="left" w:pos="851"/>
                <w:tab w:val="num" w:pos="1287"/>
              </w:tabs>
              <w:spacing w:before="120" w:line="480" w:lineRule="auto"/>
              <w:rPr>
                <w:rFonts w:cs="Tahoma"/>
                <w:bCs/>
                <w:iCs/>
                <w:sz w:val="18"/>
                <w:szCs w:val="18"/>
              </w:rPr>
            </w:pPr>
            <w:r w:rsidRPr="00794008">
              <w:rPr>
                <w:rFonts w:cs="Tahoma"/>
                <w:sz w:val="18"/>
                <w:szCs w:val="18"/>
              </w:rPr>
              <w:t xml:space="preserve">Главный механик                                                                                                             </w:t>
            </w:r>
          </w:p>
        </w:tc>
        <w:tc>
          <w:tcPr>
            <w:tcW w:w="2511" w:type="dxa"/>
            <w:shd w:val="clear" w:color="auto" w:fill="auto"/>
            <w:vAlign w:val="center"/>
          </w:tcPr>
          <w:p w14:paraId="09BBC54A"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В.В. Ярыгин</w:t>
            </w:r>
          </w:p>
        </w:tc>
      </w:tr>
      <w:tr w:rsidR="00794008" w:rsidRPr="00794008" w14:paraId="78BE0F42" w14:textId="77777777" w:rsidTr="00F446C5">
        <w:trPr>
          <w:jc w:val="center"/>
        </w:trPr>
        <w:tc>
          <w:tcPr>
            <w:tcW w:w="7049" w:type="dxa"/>
            <w:shd w:val="clear" w:color="auto" w:fill="auto"/>
            <w:vAlign w:val="center"/>
          </w:tcPr>
          <w:p w14:paraId="40202262" w14:textId="24D34C67" w:rsidR="00794008" w:rsidRPr="00794008" w:rsidRDefault="00794008" w:rsidP="00F446C5">
            <w:pPr>
              <w:tabs>
                <w:tab w:val="left" w:pos="851"/>
                <w:tab w:val="num" w:pos="1287"/>
              </w:tabs>
              <w:spacing w:before="120" w:line="480" w:lineRule="auto"/>
              <w:rPr>
                <w:rFonts w:cs="Tahoma"/>
                <w:bCs/>
                <w:iCs/>
                <w:sz w:val="18"/>
                <w:szCs w:val="18"/>
              </w:rPr>
            </w:pPr>
            <w:r w:rsidRPr="00794008">
              <w:rPr>
                <w:rFonts w:cs="Tahoma"/>
                <w:sz w:val="18"/>
                <w:szCs w:val="18"/>
              </w:rPr>
              <w:t xml:space="preserve">Главный специалист по </w:t>
            </w:r>
            <w:r w:rsidR="00F446C5">
              <w:rPr>
                <w:rFonts w:cs="Tahoma"/>
                <w:sz w:val="18"/>
                <w:szCs w:val="18"/>
              </w:rPr>
              <w:t>ЗиС</w:t>
            </w:r>
          </w:p>
        </w:tc>
        <w:tc>
          <w:tcPr>
            <w:tcW w:w="2511" w:type="dxa"/>
            <w:shd w:val="clear" w:color="auto" w:fill="auto"/>
            <w:vAlign w:val="center"/>
          </w:tcPr>
          <w:p w14:paraId="2BD3D5CE"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О.Ф. Сазонов</w:t>
            </w:r>
          </w:p>
        </w:tc>
      </w:tr>
      <w:tr w:rsidR="00794008" w:rsidRPr="00794008" w14:paraId="507D9C0A" w14:textId="77777777" w:rsidTr="00F446C5">
        <w:trPr>
          <w:jc w:val="center"/>
        </w:trPr>
        <w:tc>
          <w:tcPr>
            <w:tcW w:w="7049" w:type="dxa"/>
            <w:shd w:val="clear" w:color="auto" w:fill="auto"/>
            <w:vAlign w:val="center"/>
          </w:tcPr>
          <w:p w14:paraId="48ED5989" w14:textId="77777777" w:rsidR="00794008" w:rsidRPr="00794008" w:rsidRDefault="00794008" w:rsidP="00F446C5">
            <w:pPr>
              <w:tabs>
                <w:tab w:val="left" w:pos="851"/>
                <w:tab w:val="num" w:pos="1287"/>
              </w:tabs>
              <w:spacing w:before="120" w:line="480" w:lineRule="auto"/>
              <w:rPr>
                <w:rFonts w:cs="Tahoma"/>
                <w:sz w:val="18"/>
                <w:szCs w:val="18"/>
              </w:rPr>
            </w:pPr>
            <w:r w:rsidRPr="00794008">
              <w:rPr>
                <w:rFonts w:cs="Tahoma"/>
                <w:sz w:val="18"/>
                <w:szCs w:val="18"/>
              </w:rPr>
              <w:t xml:space="preserve">Начальник УТиЭК                                                                                                           </w:t>
            </w:r>
          </w:p>
        </w:tc>
        <w:tc>
          <w:tcPr>
            <w:tcW w:w="2511" w:type="dxa"/>
            <w:shd w:val="clear" w:color="auto" w:fill="auto"/>
            <w:vAlign w:val="center"/>
          </w:tcPr>
          <w:p w14:paraId="5490C25F" w14:textId="42A8D720"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Е.</w:t>
            </w:r>
            <w:r w:rsidR="00BE45D8">
              <w:rPr>
                <w:rFonts w:cs="Tahoma"/>
                <w:bCs/>
                <w:iCs/>
                <w:sz w:val="18"/>
                <w:szCs w:val="18"/>
              </w:rPr>
              <w:t>И. Рудакова</w:t>
            </w:r>
          </w:p>
        </w:tc>
      </w:tr>
      <w:tr w:rsidR="00794008" w:rsidRPr="00794008" w14:paraId="4812A955" w14:textId="77777777" w:rsidTr="00F446C5">
        <w:trPr>
          <w:jc w:val="center"/>
        </w:trPr>
        <w:tc>
          <w:tcPr>
            <w:tcW w:w="7049" w:type="dxa"/>
            <w:shd w:val="clear" w:color="auto" w:fill="auto"/>
            <w:vAlign w:val="center"/>
          </w:tcPr>
          <w:p w14:paraId="0E317B9D" w14:textId="77777777" w:rsidR="00794008" w:rsidRPr="00794008" w:rsidRDefault="00794008" w:rsidP="00F446C5">
            <w:pPr>
              <w:tabs>
                <w:tab w:val="left" w:pos="851"/>
                <w:tab w:val="num" w:pos="1287"/>
              </w:tabs>
              <w:spacing w:before="120" w:line="480" w:lineRule="auto"/>
              <w:rPr>
                <w:rFonts w:cs="Tahoma"/>
                <w:sz w:val="18"/>
                <w:szCs w:val="18"/>
              </w:rPr>
            </w:pPr>
            <w:r w:rsidRPr="00794008">
              <w:rPr>
                <w:rFonts w:cs="Tahoma"/>
                <w:sz w:val="18"/>
                <w:szCs w:val="18"/>
              </w:rPr>
              <w:t>Начальник цеха № 17</w:t>
            </w:r>
          </w:p>
        </w:tc>
        <w:tc>
          <w:tcPr>
            <w:tcW w:w="2511" w:type="dxa"/>
            <w:shd w:val="clear" w:color="auto" w:fill="auto"/>
            <w:vAlign w:val="center"/>
          </w:tcPr>
          <w:p w14:paraId="1B5FDF9F" w14:textId="77777777" w:rsidR="00794008" w:rsidRPr="00794008" w:rsidRDefault="00794008" w:rsidP="00F446C5">
            <w:pPr>
              <w:tabs>
                <w:tab w:val="left" w:pos="851"/>
                <w:tab w:val="num" w:pos="1287"/>
              </w:tabs>
              <w:spacing w:before="120" w:line="480" w:lineRule="auto"/>
              <w:ind w:left="317"/>
              <w:rPr>
                <w:rFonts w:cs="Tahoma"/>
                <w:bCs/>
                <w:iCs/>
                <w:sz w:val="18"/>
                <w:szCs w:val="18"/>
              </w:rPr>
            </w:pPr>
            <w:r w:rsidRPr="00794008">
              <w:rPr>
                <w:rFonts w:cs="Tahoma"/>
                <w:bCs/>
                <w:iCs/>
                <w:sz w:val="18"/>
                <w:szCs w:val="18"/>
              </w:rPr>
              <w:t>Ф.Г. Баязитов</w:t>
            </w:r>
          </w:p>
        </w:tc>
      </w:tr>
    </w:tbl>
    <w:p w14:paraId="7B452D0F" w14:textId="77777777" w:rsidR="00F318BB" w:rsidRPr="00794008" w:rsidRDefault="00F318BB" w:rsidP="00FD38DE">
      <w:pPr>
        <w:rPr>
          <w:rFonts w:cs="Tahoma"/>
          <w:sz w:val="18"/>
          <w:szCs w:val="18"/>
        </w:rPr>
      </w:pPr>
    </w:p>
    <w:p w14:paraId="28C68D62" w14:textId="77777777" w:rsidR="00254868" w:rsidRDefault="00254868">
      <w:pPr>
        <w:rPr>
          <w:rFonts w:cs="Tahoma"/>
          <w:sz w:val="18"/>
          <w:szCs w:val="18"/>
        </w:rPr>
      </w:pPr>
      <w:r>
        <w:rPr>
          <w:rFonts w:cs="Tahoma"/>
          <w:sz w:val="18"/>
          <w:szCs w:val="18"/>
        </w:rPr>
        <w:br w:type="page"/>
      </w:r>
      <w:bookmarkStart w:id="0" w:name="_GoBack"/>
      <w:bookmarkEnd w:id="0"/>
    </w:p>
    <w:p w14:paraId="78ED6A7D" w14:textId="40416B84" w:rsidR="00794008" w:rsidRPr="00794008" w:rsidRDefault="00794008" w:rsidP="00794008">
      <w:pPr>
        <w:tabs>
          <w:tab w:val="left" w:pos="851"/>
          <w:tab w:val="num" w:pos="1287"/>
        </w:tabs>
        <w:contextualSpacing/>
        <w:jc w:val="right"/>
        <w:rPr>
          <w:rFonts w:cs="Tahoma"/>
          <w:sz w:val="18"/>
          <w:szCs w:val="18"/>
        </w:rPr>
      </w:pPr>
      <w:r w:rsidRPr="00794008">
        <w:rPr>
          <w:rFonts w:cs="Tahoma"/>
          <w:sz w:val="18"/>
          <w:szCs w:val="18"/>
        </w:rPr>
        <w:lastRenderedPageBreak/>
        <w:t xml:space="preserve">Приложение № 1 </w:t>
      </w:r>
    </w:p>
    <w:p w14:paraId="471B3093" w14:textId="77777777" w:rsidR="00794008" w:rsidRDefault="00794008" w:rsidP="00794008">
      <w:pPr>
        <w:tabs>
          <w:tab w:val="left" w:pos="851"/>
          <w:tab w:val="num" w:pos="1287"/>
        </w:tabs>
        <w:contextualSpacing/>
        <w:jc w:val="right"/>
        <w:rPr>
          <w:rFonts w:cs="Tahoma"/>
          <w:sz w:val="18"/>
          <w:szCs w:val="18"/>
        </w:rPr>
      </w:pPr>
      <w:r w:rsidRPr="00794008">
        <w:rPr>
          <w:rFonts w:cs="Tahoma"/>
          <w:sz w:val="18"/>
          <w:szCs w:val="18"/>
        </w:rPr>
        <w:t>к техническому заданию</w:t>
      </w:r>
    </w:p>
    <w:p w14:paraId="2490FC29" w14:textId="77777777" w:rsidR="00F446C5" w:rsidRPr="00F446C5" w:rsidRDefault="00F446C5" w:rsidP="00794008">
      <w:pPr>
        <w:tabs>
          <w:tab w:val="left" w:pos="851"/>
          <w:tab w:val="num" w:pos="1287"/>
        </w:tabs>
        <w:contextualSpacing/>
        <w:jc w:val="right"/>
        <w:rPr>
          <w:rFonts w:cs="Tahoma"/>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9"/>
        <w:gridCol w:w="3039"/>
        <w:gridCol w:w="1406"/>
        <w:gridCol w:w="3616"/>
      </w:tblGrid>
      <w:tr w:rsidR="00F446C5" w:rsidRPr="00F446C5" w14:paraId="6B6BC9BC" w14:textId="77777777" w:rsidTr="00F446C5">
        <w:trPr>
          <w:trHeight w:val="435"/>
        </w:trPr>
        <w:tc>
          <w:tcPr>
            <w:tcW w:w="1509" w:type="dxa"/>
            <w:vAlign w:val="center"/>
          </w:tcPr>
          <w:p w14:paraId="75B1CF59" w14:textId="77777777" w:rsidR="00F446C5" w:rsidRPr="00F446C5" w:rsidRDefault="00F446C5" w:rsidP="00AB3E63">
            <w:pPr>
              <w:rPr>
                <w:rFonts w:cs="Tahoma"/>
                <w:sz w:val="18"/>
                <w:szCs w:val="18"/>
              </w:rPr>
            </w:pPr>
            <w:r w:rsidRPr="00F446C5">
              <w:rPr>
                <w:rFonts w:cs="Tahoma"/>
                <w:sz w:val="18"/>
                <w:szCs w:val="18"/>
              </w:rPr>
              <w:t>Заказчик:</w:t>
            </w:r>
          </w:p>
        </w:tc>
        <w:tc>
          <w:tcPr>
            <w:tcW w:w="3039" w:type="dxa"/>
            <w:vAlign w:val="center"/>
          </w:tcPr>
          <w:p w14:paraId="416C8E2E" w14:textId="77777777" w:rsidR="00F446C5" w:rsidRPr="00F446C5" w:rsidRDefault="00F446C5" w:rsidP="00AB3E63">
            <w:pPr>
              <w:rPr>
                <w:rFonts w:cs="Tahoma"/>
                <w:sz w:val="18"/>
                <w:szCs w:val="18"/>
              </w:rPr>
            </w:pPr>
            <w:r w:rsidRPr="00F446C5">
              <w:rPr>
                <w:rFonts w:cs="Tahoma"/>
                <w:sz w:val="18"/>
                <w:szCs w:val="18"/>
              </w:rPr>
              <w:t>ООО «НОВОГОР–Прикамье»</w:t>
            </w:r>
          </w:p>
        </w:tc>
        <w:tc>
          <w:tcPr>
            <w:tcW w:w="1406" w:type="dxa"/>
            <w:vAlign w:val="center"/>
          </w:tcPr>
          <w:p w14:paraId="7C97567F" w14:textId="77777777" w:rsidR="00F446C5" w:rsidRPr="00F446C5" w:rsidRDefault="00F446C5" w:rsidP="00AB3E63">
            <w:pPr>
              <w:rPr>
                <w:rFonts w:cs="Tahoma"/>
                <w:sz w:val="18"/>
                <w:szCs w:val="18"/>
              </w:rPr>
            </w:pPr>
            <w:r w:rsidRPr="00F446C5">
              <w:rPr>
                <w:rFonts w:cs="Tahoma"/>
                <w:sz w:val="18"/>
                <w:szCs w:val="18"/>
              </w:rPr>
              <w:t>Группа материалов:</w:t>
            </w:r>
          </w:p>
        </w:tc>
        <w:tc>
          <w:tcPr>
            <w:tcW w:w="3616" w:type="dxa"/>
            <w:vAlign w:val="center"/>
          </w:tcPr>
          <w:p w14:paraId="54DE3388" w14:textId="77777777" w:rsidR="00F446C5" w:rsidRPr="00F446C5" w:rsidRDefault="00F446C5" w:rsidP="00AB3E63">
            <w:pPr>
              <w:rPr>
                <w:rFonts w:cs="Tahoma"/>
                <w:sz w:val="18"/>
                <w:szCs w:val="18"/>
              </w:rPr>
            </w:pPr>
          </w:p>
        </w:tc>
      </w:tr>
      <w:tr w:rsidR="00F446C5" w:rsidRPr="00F446C5" w14:paraId="47279032" w14:textId="77777777" w:rsidTr="00F446C5">
        <w:trPr>
          <w:trHeight w:val="435"/>
        </w:trPr>
        <w:tc>
          <w:tcPr>
            <w:tcW w:w="1509" w:type="dxa"/>
            <w:vAlign w:val="center"/>
          </w:tcPr>
          <w:p w14:paraId="21272FA1" w14:textId="77777777" w:rsidR="00F446C5" w:rsidRPr="00F446C5" w:rsidRDefault="00F446C5" w:rsidP="00AB3E63">
            <w:pPr>
              <w:rPr>
                <w:rFonts w:cs="Tahoma"/>
                <w:sz w:val="18"/>
                <w:szCs w:val="18"/>
              </w:rPr>
            </w:pPr>
            <w:r w:rsidRPr="00F446C5">
              <w:rPr>
                <w:rFonts w:cs="Tahoma"/>
                <w:sz w:val="18"/>
                <w:szCs w:val="18"/>
              </w:rPr>
              <w:t>№ опросного листа:</w:t>
            </w:r>
          </w:p>
        </w:tc>
        <w:tc>
          <w:tcPr>
            <w:tcW w:w="3039" w:type="dxa"/>
            <w:vAlign w:val="center"/>
          </w:tcPr>
          <w:p w14:paraId="775AF08D" w14:textId="77777777" w:rsidR="00F446C5" w:rsidRPr="00F446C5" w:rsidRDefault="00F446C5" w:rsidP="00AB3E63">
            <w:pPr>
              <w:rPr>
                <w:rFonts w:cs="Tahoma"/>
                <w:sz w:val="18"/>
                <w:szCs w:val="18"/>
              </w:rPr>
            </w:pPr>
          </w:p>
        </w:tc>
        <w:tc>
          <w:tcPr>
            <w:tcW w:w="1406" w:type="dxa"/>
            <w:vAlign w:val="center"/>
          </w:tcPr>
          <w:p w14:paraId="76CB52D8" w14:textId="77777777" w:rsidR="00F446C5" w:rsidRPr="00F446C5" w:rsidRDefault="00F446C5" w:rsidP="00AB3E63">
            <w:pPr>
              <w:rPr>
                <w:rFonts w:cs="Tahoma"/>
                <w:sz w:val="18"/>
                <w:szCs w:val="18"/>
              </w:rPr>
            </w:pPr>
            <w:r w:rsidRPr="00F446C5">
              <w:rPr>
                <w:rFonts w:cs="Tahoma"/>
                <w:sz w:val="18"/>
                <w:szCs w:val="18"/>
              </w:rPr>
              <w:t>Код МТР в ЕНС РКС:</w:t>
            </w:r>
          </w:p>
        </w:tc>
        <w:tc>
          <w:tcPr>
            <w:tcW w:w="3616" w:type="dxa"/>
            <w:vAlign w:val="center"/>
          </w:tcPr>
          <w:p w14:paraId="713631F6" w14:textId="77777777" w:rsidR="00F446C5" w:rsidRPr="00F446C5" w:rsidRDefault="00F446C5" w:rsidP="00AB3E63">
            <w:pPr>
              <w:rPr>
                <w:rFonts w:cs="Tahoma"/>
                <w:sz w:val="18"/>
                <w:szCs w:val="18"/>
              </w:rPr>
            </w:pPr>
          </w:p>
        </w:tc>
      </w:tr>
    </w:tbl>
    <w:p w14:paraId="53D3A24F" w14:textId="77777777" w:rsidR="00F446C5" w:rsidRPr="00F446C5" w:rsidRDefault="00F446C5" w:rsidP="00F446C5">
      <w:pPr>
        <w:rPr>
          <w:rFonts w:cs="Tahoma"/>
          <w:sz w:val="18"/>
          <w:szCs w:val="18"/>
        </w:rPr>
      </w:pPr>
    </w:p>
    <w:p w14:paraId="790689DC" w14:textId="77777777" w:rsidR="00F446C5" w:rsidRPr="00F446C5" w:rsidRDefault="00F446C5" w:rsidP="00F446C5">
      <w:pPr>
        <w:jc w:val="both"/>
        <w:rPr>
          <w:rFonts w:cs="Tahoma"/>
          <w:sz w:val="18"/>
          <w:szCs w:val="18"/>
        </w:rPr>
      </w:pPr>
      <w:r w:rsidRPr="00F446C5">
        <w:rPr>
          <w:rFonts w:cs="Tahoma"/>
          <w:sz w:val="18"/>
          <w:szCs w:val="18"/>
        </w:rPr>
        <w:t>Наименование МТР: Аэрационная система</w:t>
      </w:r>
    </w:p>
    <w:p w14:paraId="0AE3C2F9" w14:textId="77777777" w:rsidR="00F446C5" w:rsidRPr="00F446C5" w:rsidRDefault="00F446C5" w:rsidP="00F446C5">
      <w:pPr>
        <w:jc w:val="both"/>
        <w:rPr>
          <w:rFonts w:cs="Tahoma"/>
          <w:sz w:val="18"/>
          <w:szCs w:val="18"/>
        </w:rPr>
      </w:pPr>
      <w:r w:rsidRPr="00F446C5">
        <w:rPr>
          <w:rFonts w:cs="Tahoma"/>
          <w:sz w:val="18"/>
          <w:szCs w:val="18"/>
        </w:rPr>
        <w:t>Тип строительства: реконструкция</w:t>
      </w:r>
    </w:p>
    <w:p w14:paraId="5EBB7C48" w14:textId="77777777" w:rsidR="00F446C5" w:rsidRPr="00F446C5" w:rsidRDefault="00F446C5" w:rsidP="00F446C5">
      <w:pPr>
        <w:jc w:val="both"/>
        <w:rPr>
          <w:rFonts w:cs="Tahoma"/>
          <w:sz w:val="18"/>
          <w:szCs w:val="18"/>
        </w:rPr>
      </w:pPr>
    </w:p>
    <w:p w14:paraId="599BCE57" w14:textId="77777777" w:rsidR="00F446C5" w:rsidRPr="00F446C5" w:rsidRDefault="00F446C5" w:rsidP="00F446C5">
      <w:pPr>
        <w:jc w:val="both"/>
        <w:rPr>
          <w:rFonts w:cs="Tahoma"/>
          <w:sz w:val="18"/>
          <w:szCs w:val="18"/>
        </w:rPr>
      </w:pPr>
      <w:r w:rsidRPr="00F446C5">
        <w:rPr>
          <w:rFonts w:cs="Tahoma"/>
          <w:sz w:val="18"/>
          <w:szCs w:val="18"/>
        </w:rPr>
        <w:t xml:space="preserve">Конструктивно трубчатая аэрационная система представляет собой две вложенные друг в друга трубы с воздушным зазором между ними. По внутренней перфорированной трубе, изготовленной из поливинилхлорида (ПВХ), подается воздух, который проникает в межтрубное пространство через отверстия (рассчитывается по специальной методике и является оптимальным для достаточного и равномерного распределения поступающего воздуха). Наружная труба изготавливается из полиэтилена высокого давления (ПВД) методом </w:t>
      </w:r>
      <w:proofErr w:type="spellStart"/>
      <w:r w:rsidRPr="00F446C5">
        <w:rPr>
          <w:rFonts w:cs="Tahoma"/>
          <w:sz w:val="18"/>
          <w:szCs w:val="18"/>
        </w:rPr>
        <w:t>пневмоэкструзии</w:t>
      </w:r>
      <w:proofErr w:type="spellEnd"/>
      <w:r w:rsidRPr="00F446C5">
        <w:rPr>
          <w:rFonts w:cs="Tahoma"/>
          <w:sz w:val="18"/>
          <w:szCs w:val="18"/>
        </w:rPr>
        <w:t xml:space="preserve"> и имеет пористую структуру, обеспечивающую равномерную мелкопузырчатую аэрацию. На торцах аэраторов предусмотрены присоединительные полиэтиленовые муфты с внутренней и наружной резьбой. Присоединение аэраторов (плети аэраторов) к воздухоподводящему стояку выполняется с помощью приварного стального патрубка с наружной резьбой М105х4.</w:t>
      </w:r>
    </w:p>
    <w:p w14:paraId="4947C6EE" w14:textId="77777777" w:rsidR="00F446C5" w:rsidRPr="00F446C5" w:rsidRDefault="00F446C5" w:rsidP="00F446C5">
      <w:pPr>
        <w:jc w:val="both"/>
        <w:rPr>
          <w:rFonts w:cs="Tahoma"/>
          <w:sz w:val="18"/>
          <w:szCs w:val="18"/>
        </w:rPr>
      </w:pPr>
      <w:r w:rsidRPr="00F446C5">
        <w:rPr>
          <w:rFonts w:cs="Tahoma"/>
          <w:sz w:val="18"/>
          <w:szCs w:val="18"/>
        </w:rPr>
        <w:t xml:space="preserve">Подаваемый системой </w:t>
      </w:r>
      <w:proofErr w:type="spellStart"/>
      <w:r w:rsidRPr="00F446C5">
        <w:rPr>
          <w:rFonts w:cs="Tahoma"/>
          <w:sz w:val="18"/>
          <w:szCs w:val="18"/>
        </w:rPr>
        <w:t>воздухораспределения</w:t>
      </w:r>
      <w:proofErr w:type="spellEnd"/>
      <w:r w:rsidRPr="00F446C5">
        <w:rPr>
          <w:rFonts w:cs="Tahoma"/>
          <w:sz w:val="18"/>
          <w:szCs w:val="18"/>
        </w:rPr>
        <w:t xml:space="preserve"> воздух проходит внутри каркасной трубы и с помощью радиальных отверстий и воздушной прослойки равномерно распределяется через </w:t>
      </w:r>
      <w:proofErr w:type="spellStart"/>
      <w:r w:rsidRPr="00F446C5">
        <w:rPr>
          <w:rFonts w:cs="Tahoma"/>
          <w:sz w:val="18"/>
          <w:szCs w:val="18"/>
        </w:rPr>
        <w:t>диспергирующую</w:t>
      </w:r>
      <w:proofErr w:type="spellEnd"/>
      <w:r w:rsidRPr="00F446C5">
        <w:rPr>
          <w:rFonts w:cs="Tahoma"/>
          <w:sz w:val="18"/>
          <w:szCs w:val="18"/>
        </w:rPr>
        <w:t xml:space="preserve"> поверхность аэратора в обрабатываемую жидкость, образуя мелкие пузырьки.</w:t>
      </w:r>
    </w:p>
    <w:p w14:paraId="61A784CE" w14:textId="77777777" w:rsidR="00F446C5" w:rsidRPr="00F446C5" w:rsidRDefault="00F446C5" w:rsidP="00F446C5">
      <w:pPr>
        <w:jc w:val="both"/>
        <w:rPr>
          <w:rFonts w:cs="Tahoma"/>
          <w:sz w:val="18"/>
          <w:szCs w:val="18"/>
        </w:rPr>
      </w:pPr>
    </w:p>
    <w:tbl>
      <w:tblPr>
        <w:tblW w:w="501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
        <w:gridCol w:w="651"/>
        <w:gridCol w:w="146"/>
        <w:gridCol w:w="1506"/>
        <w:gridCol w:w="2349"/>
        <w:gridCol w:w="1239"/>
        <w:gridCol w:w="3649"/>
        <w:gridCol w:w="31"/>
      </w:tblGrid>
      <w:tr w:rsidR="00F446C5" w:rsidRPr="00F446C5" w14:paraId="5551E02E" w14:textId="77777777" w:rsidTr="00AB3E63">
        <w:trPr>
          <w:gridAfter w:val="1"/>
          <w:wAfter w:w="16" w:type="pct"/>
          <w:trHeight w:val="642"/>
        </w:trPr>
        <w:tc>
          <w:tcPr>
            <w:tcW w:w="356" w:type="pct"/>
            <w:gridSpan w:val="2"/>
            <w:vAlign w:val="center"/>
          </w:tcPr>
          <w:p w14:paraId="729EC5B3" w14:textId="77777777" w:rsidR="00F446C5" w:rsidRPr="00F446C5" w:rsidRDefault="00F446C5" w:rsidP="00AB3E63">
            <w:pPr>
              <w:jc w:val="center"/>
              <w:rPr>
                <w:rFonts w:cs="Tahoma"/>
                <w:b/>
                <w:bCs/>
                <w:sz w:val="18"/>
                <w:szCs w:val="18"/>
              </w:rPr>
            </w:pPr>
            <w:r w:rsidRPr="00F446C5">
              <w:rPr>
                <w:rFonts w:cs="Tahoma"/>
                <w:b/>
                <w:bCs/>
                <w:sz w:val="18"/>
                <w:szCs w:val="18"/>
              </w:rPr>
              <w:t xml:space="preserve">№ </w:t>
            </w:r>
            <w:proofErr w:type="gramStart"/>
            <w:r w:rsidRPr="00F446C5">
              <w:rPr>
                <w:rFonts w:cs="Tahoma"/>
                <w:b/>
                <w:bCs/>
                <w:sz w:val="18"/>
                <w:szCs w:val="18"/>
              </w:rPr>
              <w:t>п</w:t>
            </w:r>
            <w:proofErr w:type="gramEnd"/>
            <w:r w:rsidRPr="00F446C5">
              <w:rPr>
                <w:rFonts w:cs="Tahoma"/>
                <w:b/>
                <w:bCs/>
                <w:sz w:val="18"/>
                <w:szCs w:val="18"/>
              </w:rPr>
              <w:t>/п</w:t>
            </w:r>
          </w:p>
        </w:tc>
        <w:tc>
          <w:tcPr>
            <w:tcW w:w="2083" w:type="pct"/>
            <w:gridSpan w:val="3"/>
            <w:vAlign w:val="center"/>
          </w:tcPr>
          <w:p w14:paraId="50134F53" w14:textId="77777777" w:rsidR="00F446C5" w:rsidRPr="00F446C5" w:rsidRDefault="00F446C5" w:rsidP="00AB3E63">
            <w:pPr>
              <w:jc w:val="center"/>
              <w:rPr>
                <w:rFonts w:cs="Tahoma"/>
                <w:b/>
                <w:bCs/>
                <w:sz w:val="18"/>
                <w:szCs w:val="18"/>
              </w:rPr>
            </w:pPr>
            <w:r w:rsidRPr="00F446C5">
              <w:rPr>
                <w:rFonts w:cs="Tahoma"/>
                <w:b/>
                <w:bCs/>
                <w:sz w:val="18"/>
                <w:szCs w:val="18"/>
              </w:rPr>
              <w:t>Наименование параметра (характеристики)</w:t>
            </w:r>
          </w:p>
        </w:tc>
        <w:tc>
          <w:tcPr>
            <w:tcW w:w="645" w:type="pct"/>
            <w:vAlign w:val="center"/>
          </w:tcPr>
          <w:p w14:paraId="0FD70131" w14:textId="77777777" w:rsidR="00F446C5" w:rsidRPr="00F446C5" w:rsidRDefault="00F446C5" w:rsidP="00AB3E63">
            <w:pPr>
              <w:jc w:val="center"/>
              <w:rPr>
                <w:rFonts w:cs="Tahoma"/>
                <w:b/>
                <w:bCs/>
                <w:sz w:val="18"/>
                <w:szCs w:val="18"/>
              </w:rPr>
            </w:pPr>
            <w:r w:rsidRPr="00F446C5">
              <w:rPr>
                <w:rFonts w:cs="Tahoma"/>
                <w:b/>
                <w:bCs/>
                <w:sz w:val="18"/>
                <w:szCs w:val="18"/>
              </w:rPr>
              <w:t>Размерность</w:t>
            </w:r>
          </w:p>
        </w:tc>
        <w:tc>
          <w:tcPr>
            <w:tcW w:w="1900" w:type="pct"/>
            <w:vAlign w:val="center"/>
          </w:tcPr>
          <w:p w14:paraId="465566B4" w14:textId="77777777" w:rsidR="00F446C5" w:rsidRPr="00F446C5" w:rsidRDefault="00F446C5" w:rsidP="00AB3E63">
            <w:pPr>
              <w:jc w:val="center"/>
              <w:rPr>
                <w:rFonts w:cs="Tahoma"/>
                <w:b/>
                <w:bCs/>
                <w:sz w:val="18"/>
                <w:szCs w:val="18"/>
              </w:rPr>
            </w:pPr>
            <w:r w:rsidRPr="00F446C5">
              <w:rPr>
                <w:rFonts w:cs="Tahoma"/>
                <w:b/>
                <w:bCs/>
                <w:sz w:val="18"/>
                <w:szCs w:val="18"/>
              </w:rPr>
              <w:t>Требования заказчика</w:t>
            </w:r>
          </w:p>
        </w:tc>
      </w:tr>
      <w:tr w:rsidR="00F446C5" w:rsidRPr="00F446C5" w14:paraId="323156EA" w14:textId="77777777" w:rsidTr="00AB3E63">
        <w:trPr>
          <w:gridAfter w:val="1"/>
          <w:wAfter w:w="16" w:type="pct"/>
        </w:trPr>
        <w:tc>
          <w:tcPr>
            <w:tcW w:w="356" w:type="pct"/>
            <w:gridSpan w:val="2"/>
            <w:vAlign w:val="center"/>
          </w:tcPr>
          <w:p w14:paraId="411227EB" w14:textId="77777777" w:rsidR="00F446C5" w:rsidRPr="00F446C5" w:rsidRDefault="00F446C5" w:rsidP="00AB3E63">
            <w:pPr>
              <w:rPr>
                <w:rFonts w:cs="Tahoma"/>
                <w:b/>
                <w:sz w:val="18"/>
                <w:szCs w:val="18"/>
              </w:rPr>
            </w:pPr>
          </w:p>
        </w:tc>
        <w:tc>
          <w:tcPr>
            <w:tcW w:w="4628" w:type="pct"/>
            <w:gridSpan w:val="5"/>
            <w:vAlign w:val="center"/>
          </w:tcPr>
          <w:p w14:paraId="709228BA" w14:textId="77777777" w:rsidR="00F446C5" w:rsidRPr="00F446C5" w:rsidRDefault="00F446C5" w:rsidP="00AB3E63">
            <w:pPr>
              <w:rPr>
                <w:rFonts w:cs="Tahoma"/>
                <w:b/>
                <w:sz w:val="18"/>
                <w:szCs w:val="18"/>
              </w:rPr>
            </w:pPr>
            <w:r w:rsidRPr="00F446C5">
              <w:rPr>
                <w:rFonts w:cs="Tahoma"/>
                <w:b/>
                <w:sz w:val="18"/>
                <w:szCs w:val="18"/>
              </w:rPr>
              <w:t>ФУНКЦИОНАЛЬНЫЕ ПАРАМЕТРЫ</w:t>
            </w:r>
          </w:p>
        </w:tc>
      </w:tr>
      <w:tr w:rsidR="00F446C5" w:rsidRPr="00F446C5" w14:paraId="57435019" w14:textId="77777777" w:rsidTr="00AB3E63">
        <w:trPr>
          <w:gridAfter w:val="1"/>
          <w:wAfter w:w="16" w:type="pct"/>
        </w:trPr>
        <w:tc>
          <w:tcPr>
            <w:tcW w:w="356" w:type="pct"/>
            <w:gridSpan w:val="2"/>
            <w:vAlign w:val="center"/>
          </w:tcPr>
          <w:p w14:paraId="29E025DA" w14:textId="77777777" w:rsidR="00F446C5" w:rsidRPr="00F446C5" w:rsidRDefault="00F446C5" w:rsidP="00AB3E63">
            <w:pPr>
              <w:rPr>
                <w:rFonts w:cs="Tahoma"/>
                <w:sz w:val="18"/>
                <w:szCs w:val="18"/>
              </w:rPr>
            </w:pPr>
            <w:r w:rsidRPr="00F446C5">
              <w:rPr>
                <w:rFonts w:cs="Tahoma"/>
                <w:sz w:val="18"/>
                <w:szCs w:val="18"/>
              </w:rPr>
              <w:t>1</w:t>
            </w:r>
          </w:p>
        </w:tc>
        <w:tc>
          <w:tcPr>
            <w:tcW w:w="2083" w:type="pct"/>
            <w:gridSpan w:val="3"/>
            <w:vAlign w:val="center"/>
          </w:tcPr>
          <w:p w14:paraId="1718E3AE" w14:textId="77777777" w:rsidR="00F446C5" w:rsidRPr="00F446C5" w:rsidRDefault="00F446C5" w:rsidP="00AB3E63">
            <w:pPr>
              <w:rPr>
                <w:rFonts w:cs="Tahoma"/>
                <w:sz w:val="18"/>
                <w:szCs w:val="18"/>
              </w:rPr>
            </w:pPr>
            <w:r w:rsidRPr="00F446C5">
              <w:rPr>
                <w:rFonts w:cs="Tahoma"/>
                <w:sz w:val="18"/>
                <w:szCs w:val="18"/>
              </w:rPr>
              <w:t>Тип обеспечиваемой аэрации</w:t>
            </w:r>
            <w:r w:rsidRPr="00F446C5">
              <w:rPr>
                <w:rFonts w:cs="Tahoma"/>
                <w:sz w:val="18"/>
                <w:szCs w:val="18"/>
              </w:rPr>
              <w:tab/>
            </w:r>
          </w:p>
        </w:tc>
        <w:tc>
          <w:tcPr>
            <w:tcW w:w="645" w:type="pct"/>
            <w:vAlign w:val="center"/>
          </w:tcPr>
          <w:p w14:paraId="30E348A1" w14:textId="77777777" w:rsidR="00F446C5" w:rsidRPr="00F446C5" w:rsidRDefault="00F446C5" w:rsidP="00AB3E63">
            <w:pPr>
              <w:rPr>
                <w:rFonts w:cs="Tahoma"/>
                <w:sz w:val="18"/>
                <w:szCs w:val="18"/>
              </w:rPr>
            </w:pPr>
          </w:p>
        </w:tc>
        <w:tc>
          <w:tcPr>
            <w:tcW w:w="1900" w:type="pct"/>
            <w:vAlign w:val="center"/>
          </w:tcPr>
          <w:p w14:paraId="1A6607BB" w14:textId="77777777" w:rsidR="00F446C5" w:rsidRPr="00F446C5" w:rsidRDefault="00F446C5" w:rsidP="00AB3E63">
            <w:pPr>
              <w:jc w:val="both"/>
              <w:rPr>
                <w:rFonts w:cs="Tahoma"/>
                <w:sz w:val="18"/>
                <w:szCs w:val="18"/>
              </w:rPr>
            </w:pPr>
            <w:r w:rsidRPr="00F446C5">
              <w:rPr>
                <w:rFonts w:cs="Tahoma"/>
                <w:sz w:val="18"/>
                <w:szCs w:val="18"/>
              </w:rPr>
              <w:t>мелкопузырчатая</w:t>
            </w:r>
          </w:p>
        </w:tc>
      </w:tr>
      <w:tr w:rsidR="00F446C5" w:rsidRPr="00F446C5" w14:paraId="538E2B9E" w14:textId="77777777" w:rsidTr="00AB3E63">
        <w:trPr>
          <w:gridAfter w:val="1"/>
          <w:wAfter w:w="16" w:type="pct"/>
          <w:trHeight w:val="56"/>
        </w:trPr>
        <w:tc>
          <w:tcPr>
            <w:tcW w:w="356" w:type="pct"/>
            <w:gridSpan w:val="2"/>
            <w:vAlign w:val="center"/>
          </w:tcPr>
          <w:p w14:paraId="4C64ADA4" w14:textId="77777777" w:rsidR="00F446C5" w:rsidRPr="00F446C5" w:rsidRDefault="00F446C5" w:rsidP="00AB3E63">
            <w:pPr>
              <w:rPr>
                <w:rFonts w:cs="Tahoma"/>
                <w:sz w:val="18"/>
                <w:szCs w:val="18"/>
              </w:rPr>
            </w:pPr>
            <w:r w:rsidRPr="00F446C5">
              <w:rPr>
                <w:rFonts w:cs="Tahoma"/>
                <w:sz w:val="18"/>
                <w:szCs w:val="18"/>
              </w:rPr>
              <w:t>2</w:t>
            </w:r>
          </w:p>
        </w:tc>
        <w:tc>
          <w:tcPr>
            <w:tcW w:w="2083" w:type="pct"/>
            <w:gridSpan w:val="3"/>
            <w:vAlign w:val="center"/>
          </w:tcPr>
          <w:p w14:paraId="4D664F42" w14:textId="77777777" w:rsidR="00F446C5" w:rsidRPr="00F446C5" w:rsidRDefault="00F446C5" w:rsidP="00AB3E63">
            <w:pPr>
              <w:rPr>
                <w:rFonts w:cs="Tahoma"/>
                <w:sz w:val="18"/>
                <w:szCs w:val="18"/>
              </w:rPr>
            </w:pPr>
            <w:r w:rsidRPr="00F446C5">
              <w:rPr>
                <w:rFonts w:cs="Tahoma"/>
                <w:sz w:val="18"/>
                <w:szCs w:val="18"/>
              </w:rPr>
              <w:t>Расположение аэрационной плети в коридоре аэротенка</w:t>
            </w:r>
          </w:p>
        </w:tc>
        <w:tc>
          <w:tcPr>
            <w:tcW w:w="645" w:type="pct"/>
            <w:vAlign w:val="center"/>
          </w:tcPr>
          <w:p w14:paraId="68FB7948" w14:textId="77777777" w:rsidR="00F446C5" w:rsidRPr="00F446C5" w:rsidRDefault="00F446C5" w:rsidP="00AB3E63">
            <w:pPr>
              <w:rPr>
                <w:rFonts w:cs="Tahoma"/>
                <w:sz w:val="18"/>
                <w:szCs w:val="18"/>
              </w:rPr>
            </w:pPr>
          </w:p>
        </w:tc>
        <w:tc>
          <w:tcPr>
            <w:tcW w:w="1900" w:type="pct"/>
            <w:vAlign w:val="center"/>
          </w:tcPr>
          <w:p w14:paraId="1268A4FD" w14:textId="77777777" w:rsidR="00F446C5" w:rsidRPr="00F446C5" w:rsidRDefault="00F446C5" w:rsidP="00AB3E63">
            <w:pPr>
              <w:jc w:val="both"/>
              <w:rPr>
                <w:rFonts w:cs="Tahoma"/>
                <w:sz w:val="18"/>
                <w:szCs w:val="18"/>
              </w:rPr>
            </w:pPr>
            <w:r w:rsidRPr="00F446C5">
              <w:rPr>
                <w:rFonts w:cs="Tahoma"/>
                <w:sz w:val="18"/>
                <w:szCs w:val="18"/>
              </w:rPr>
              <w:t>продольное</w:t>
            </w:r>
          </w:p>
        </w:tc>
      </w:tr>
      <w:tr w:rsidR="00F446C5" w:rsidRPr="00F446C5" w14:paraId="11CC41DD" w14:textId="77777777" w:rsidTr="00AB3E63">
        <w:trPr>
          <w:gridAfter w:val="1"/>
          <w:wAfter w:w="16" w:type="pct"/>
        </w:trPr>
        <w:tc>
          <w:tcPr>
            <w:tcW w:w="356" w:type="pct"/>
            <w:gridSpan w:val="2"/>
            <w:vAlign w:val="center"/>
          </w:tcPr>
          <w:p w14:paraId="102C1E99" w14:textId="77777777" w:rsidR="00F446C5" w:rsidRPr="00F446C5" w:rsidRDefault="00F446C5" w:rsidP="00AB3E63">
            <w:pPr>
              <w:rPr>
                <w:rFonts w:cs="Tahoma"/>
                <w:sz w:val="18"/>
                <w:szCs w:val="18"/>
              </w:rPr>
            </w:pPr>
            <w:r w:rsidRPr="00F446C5">
              <w:rPr>
                <w:rFonts w:cs="Tahoma"/>
                <w:sz w:val="18"/>
                <w:szCs w:val="18"/>
              </w:rPr>
              <w:t>3</w:t>
            </w:r>
          </w:p>
        </w:tc>
        <w:tc>
          <w:tcPr>
            <w:tcW w:w="2083" w:type="pct"/>
            <w:gridSpan w:val="3"/>
            <w:vAlign w:val="center"/>
          </w:tcPr>
          <w:p w14:paraId="079E9107" w14:textId="77777777" w:rsidR="00F446C5" w:rsidRPr="00F446C5" w:rsidRDefault="00F446C5" w:rsidP="00AB3E63">
            <w:pPr>
              <w:rPr>
                <w:rFonts w:cs="Tahoma"/>
                <w:b/>
                <w:sz w:val="18"/>
                <w:szCs w:val="18"/>
              </w:rPr>
            </w:pPr>
            <w:proofErr w:type="gramStart"/>
            <w:r w:rsidRPr="00F446C5">
              <w:rPr>
                <w:rFonts w:cs="Tahoma"/>
                <w:b/>
                <w:sz w:val="18"/>
                <w:szCs w:val="18"/>
              </w:rPr>
              <w:t>Трубчатый</w:t>
            </w:r>
            <w:proofErr w:type="gramEnd"/>
            <w:r w:rsidRPr="00F446C5">
              <w:rPr>
                <w:rFonts w:cs="Tahoma"/>
                <w:b/>
                <w:sz w:val="18"/>
                <w:szCs w:val="18"/>
              </w:rPr>
              <w:t xml:space="preserve"> </w:t>
            </w:r>
            <w:proofErr w:type="spellStart"/>
            <w:r w:rsidRPr="00F446C5">
              <w:rPr>
                <w:rFonts w:cs="Tahoma"/>
                <w:b/>
                <w:sz w:val="18"/>
                <w:szCs w:val="18"/>
              </w:rPr>
              <w:t>диспергатор</w:t>
            </w:r>
            <w:proofErr w:type="spellEnd"/>
            <w:r w:rsidRPr="00F446C5">
              <w:rPr>
                <w:rFonts w:cs="Tahoma"/>
                <w:b/>
                <w:sz w:val="18"/>
                <w:szCs w:val="18"/>
              </w:rPr>
              <w:t xml:space="preserve"> воздуха (волокнисто-пористая труба)</w:t>
            </w:r>
          </w:p>
        </w:tc>
        <w:tc>
          <w:tcPr>
            <w:tcW w:w="645" w:type="pct"/>
            <w:vAlign w:val="center"/>
          </w:tcPr>
          <w:p w14:paraId="692E6AEB" w14:textId="77777777" w:rsidR="00F446C5" w:rsidRPr="00F446C5" w:rsidRDefault="00F446C5" w:rsidP="00AB3E63">
            <w:pPr>
              <w:rPr>
                <w:rFonts w:cs="Tahoma"/>
                <w:sz w:val="18"/>
                <w:szCs w:val="18"/>
              </w:rPr>
            </w:pPr>
          </w:p>
        </w:tc>
        <w:tc>
          <w:tcPr>
            <w:tcW w:w="1900" w:type="pct"/>
            <w:vAlign w:val="center"/>
          </w:tcPr>
          <w:p w14:paraId="34C8AE1C" w14:textId="77777777" w:rsidR="00F446C5" w:rsidRPr="00F446C5" w:rsidRDefault="00F446C5" w:rsidP="00AB3E63">
            <w:pPr>
              <w:rPr>
                <w:rFonts w:cs="Tahoma"/>
                <w:sz w:val="18"/>
                <w:szCs w:val="18"/>
              </w:rPr>
            </w:pPr>
          </w:p>
        </w:tc>
      </w:tr>
      <w:tr w:rsidR="00F446C5" w:rsidRPr="00F446C5" w14:paraId="17CD6A3B" w14:textId="77777777" w:rsidTr="00AB3E63">
        <w:trPr>
          <w:gridAfter w:val="1"/>
          <w:wAfter w:w="16" w:type="pct"/>
        </w:trPr>
        <w:tc>
          <w:tcPr>
            <w:tcW w:w="356" w:type="pct"/>
            <w:gridSpan w:val="2"/>
            <w:vAlign w:val="center"/>
          </w:tcPr>
          <w:p w14:paraId="64077F05" w14:textId="77777777" w:rsidR="00F446C5" w:rsidRPr="00F446C5" w:rsidRDefault="00F446C5" w:rsidP="00AB3E63">
            <w:pPr>
              <w:rPr>
                <w:rFonts w:cs="Tahoma"/>
                <w:sz w:val="18"/>
                <w:szCs w:val="18"/>
              </w:rPr>
            </w:pPr>
            <w:r w:rsidRPr="00F446C5">
              <w:rPr>
                <w:rFonts w:cs="Tahoma"/>
                <w:sz w:val="18"/>
                <w:szCs w:val="18"/>
              </w:rPr>
              <w:t>3.1</w:t>
            </w:r>
          </w:p>
        </w:tc>
        <w:tc>
          <w:tcPr>
            <w:tcW w:w="2083" w:type="pct"/>
            <w:gridSpan w:val="3"/>
            <w:vAlign w:val="center"/>
          </w:tcPr>
          <w:p w14:paraId="0EA0C474"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Материал</w:t>
            </w:r>
          </w:p>
        </w:tc>
        <w:tc>
          <w:tcPr>
            <w:tcW w:w="645" w:type="pct"/>
            <w:vAlign w:val="center"/>
          </w:tcPr>
          <w:p w14:paraId="489D3D41" w14:textId="77777777" w:rsidR="00F446C5" w:rsidRPr="00F446C5" w:rsidRDefault="00F446C5" w:rsidP="00AB3E63">
            <w:pPr>
              <w:rPr>
                <w:rFonts w:eastAsia="Calibri" w:cs="Tahoma"/>
                <w:sz w:val="18"/>
                <w:szCs w:val="18"/>
                <w:lang w:eastAsia="en-US"/>
              </w:rPr>
            </w:pPr>
          </w:p>
        </w:tc>
        <w:tc>
          <w:tcPr>
            <w:tcW w:w="1900" w:type="pct"/>
            <w:vAlign w:val="center"/>
          </w:tcPr>
          <w:p w14:paraId="5343B968" w14:textId="77777777" w:rsidR="00F446C5" w:rsidRPr="00F446C5" w:rsidRDefault="00F446C5" w:rsidP="00AB3E63">
            <w:pPr>
              <w:pStyle w:val="Default"/>
              <w:rPr>
                <w:rFonts w:ascii="Tahoma" w:eastAsia="Calibri" w:hAnsi="Tahoma" w:cs="Tahoma"/>
                <w:color w:val="auto"/>
                <w:sz w:val="18"/>
                <w:szCs w:val="18"/>
                <w:lang w:eastAsia="en-US"/>
              </w:rPr>
            </w:pPr>
            <w:r w:rsidRPr="00F446C5">
              <w:rPr>
                <w:rFonts w:ascii="Tahoma" w:eastAsia="Calibri" w:hAnsi="Tahoma" w:cs="Tahoma"/>
                <w:color w:val="auto"/>
                <w:sz w:val="18"/>
                <w:szCs w:val="18"/>
                <w:lang w:eastAsia="en-US"/>
              </w:rPr>
              <w:t xml:space="preserve">ПВД, ГОСТ 16337-77, марок 15803- </w:t>
            </w:r>
          </w:p>
          <w:p w14:paraId="682CBFF8" w14:textId="77777777" w:rsidR="00F446C5" w:rsidRPr="00F446C5" w:rsidRDefault="00F446C5" w:rsidP="00AB3E63">
            <w:pPr>
              <w:pStyle w:val="Default"/>
              <w:rPr>
                <w:rFonts w:ascii="Tahoma" w:hAnsi="Tahoma" w:cs="Tahoma"/>
                <w:sz w:val="18"/>
                <w:szCs w:val="18"/>
              </w:rPr>
            </w:pPr>
            <w:r w:rsidRPr="00F446C5">
              <w:rPr>
                <w:rFonts w:ascii="Tahoma" w:eastAsia="Calibri" w:hAnsi="Tahoma" w:cs="Tahoma"/>
                <w:color w:val="auto"/>
                <w:sz w:val="18"/>
                <w:szCs w:val="18"/>
                <w:lang w:eastAsia="en-US"/>
              </w:rPr>
              <w:t>020, 15303-003, 10803-020, 10204-003</w:t>
            </w:r>
            <w:r w:rsidRPr="00F446C5">
              <w:rPr>
                <w:rFonts w:ascii="Tahoma" w:hAnsi="Tahoma" w:cs="Tahoma"/>
                <w:sz w:val="18"/>
                <w:szCs w:val="18"/>
              </w:rPr>
              <w:t xml:space="preserve"> </w:t>
            </w:r>
          </w:p>
        </w:tc>
      </w:tr>
      <w:tr w:rsidR="00F446C5" w:rsidRPr="00F446C5" w14:paraId="55214426" w14:textId="77777777" w:rsidTr="00AB3E63">
        <w:trPr>
          <w:gridAfter w:val="1"/>
          <w:wAfter w:w="16" w:type="pct"/>
        </w:trPr>
        <w:tc>
          <w:tcPr>
            <w:tcW w:w="356" w:type="pct"/>
            <w:gridSpan w:val="2"/>
            <w:vAlign w:val="center"/>
          </w:tcPr>
          <w:p w14:paraId="3E712ACE" w14:textId="77777777" w:rsidR="00F446C5" w:rsidRPr="00F446C5" w:rsidRDefault="00F446C5" w:rsidP="00AB3E63">
            <w:pPr>
              <w:rPr>
                <w:rFonts w:cs="Tahoma"/>
                <w:sz w:val="18"/>
                <w:szCs w:val="18"/>
              </w:rPr>
            </w:pPr>
            <w:r w:rsidRPr="00F446C5">
              <w:rPr>
                <w:rFonts w:cs="Tahoma"/>
                <w:sz w:val="18"/>
                <w:szCs w:val="18"/>
              </w:rPr>
              <w:t>3.2</w:t>
            </w:r>
          </w:p>
        </w:tc>
        <w:tc>
          <w:tcPr>
            <w:tcW w:w="2083" w:type="pct"/>
            <w:gridSpan w:val="3"/>
            <w:vAlign w:val="center"/>
          </w:tcPr>
          <w:p w14:paraId="168404B8"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Наружный диаметр</w:t>
            </w:r>
          </w:p>
        </w:tc>
        <w:tc>
          <w:tcPr>
            <w:tcW w:w="645" w:type="pct"/>
            <w:vAlign w:val="center"/>
          </w:tcPr>
          <w:p w14:paraId="61B5BF30"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мм</w:t>
            </w:r>
          </w:p>
        </w:tc>
        <w:tc>
          <w:tcPr>
            <w:tcW w:w="1900" w:type="pct"/>
            <w:vAlign w:val="center"/>
          </w:tcPr>
          <w:p w14:paraId="1474850F" w14:textId="77777777" w:rsidR="00F446C5" w:rsidRPr="00F446C5" w:rsidRDefault="00F446C5" w:rsidP="00AB3E63">
            <w:pPr>
              <w:rPr>
                <w:rFonts w:cs="Tahoma"/>
                <w:sz w:val="18"/>
                <w:szCs w:val="18"/>
              </w:rPr>
            </w:pPr>
            <w:r w:rsidRPr="00F446C5">
              <w:rPr>
                <w:rFonts w:eastAsia="Calibri" w:cs="Tahoma"/>
                <w:sz w:val="18"/>
                <w:szCs w:val="18"/>
                <w:lang w:eastAsia="en-US"/>
              </w:rPr>
              <w:t>120</w:t>
            </w:r>
          </w:p>
        </w:tc>
      </w:tr>
      <w:tr w:rsidR="00F446C5" w:rsidRPr="00F446C5" w14:paraId="4C52AC22" w14:textId="77777777" w:rsidTr="00AB3E63">
        <w:trPr>
          <w:gridAfter w:val="1"/>
          <w:wAfter w:w="16" w:type="pct"/>
        </w:trPr>
        <w:tc>
          <w:tcPr>
            <w:tcW w:w="356" w:type="pct"/>
            <w:gridSpan w:val="2"/>
            <w:vAlign w:val="center"/>
          </w:tcPr>
          <w:p w14:paraId="78404C61" w14:textId="77777777" w:rsidR="00F446C5" w:rsidRPr="00F446C5" w:rsidRDefault="00F446C5" w:rsidP="00AB3E63">
            <w:pPr>
              <w:rPr>
                <w:rFonts w:cs="Tahoma"/>
                <w:sz w:val="18"/>
                <w:szCs w:val="18"/>
              </w:rPr>
            </w:pPr>
            <w:r w:rsidRPr="00F446C5">
              <w:rPr>
                <w:rFonts w:cs="Tahoma"/>
                <w:sz w:val="18"/>
                <w:szCs w:val="18"/>
              </w:rPr>
              <w:t>3.3</w:t>
            </w:r>
          </w:p>
        </w:tc>
        <w:tc>
          <w:tcPr>
            <w:tcW w:w="2083" w:type="pct"/>
            <w:gridSpan w:val="3"/>
            <w:vAlign w:val="center"/>
          </w:tcPr>
          <w:p w14:paraId="55BF18A0"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Внутренний диаметр</w:t>
            </w:r>
          </w:p>
        </w:tc>
        <w:tc>
          <w:tcPr>
            <w:tcW w:w="645" w:type="pct"/>
            <w:vAlign w:val="center"/>
          </w:tcPr>
          <w:p w14:paraId="1F20A7D7"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мм</w:t>
            </w:r>
          </w:p>
        </w:tc>
        <w:tc>
          <w:tcPr>
            <w:tcW w:w="1900" w:type="pct"/>
            <w:vAlign w:val="center"/>
          </w:tcPr>
          <w:p w14:paraId="42D3A44B" w14:textId="77777777" w:rsidR="00F446C5" w:rsidRPr="00F446C5" w:rsidRDefault="00F446C5" w:rsidP="00AB3E63">
            <w:pPr>
              <w:jc w:val="both"/>
              <w:rPr>
                <w:rFonts w:cs="Tahoma"/>
                <w:sz w:val="18"/>
                <w:szCs w:val="18"/>
              </w:rPr>
            </w:pPr>
            <w:r w:rsidRPr="00F446C5">
              <w:rPr>
                <w:rFonts w:eastAsia="Calibri" w:cs="Tahoma"/>
                <w:sz w:val="18"/>
                <w:szCs w:val="18"/>
                <w:lang w:eastAsia="en-US"/>
              </w:rPr>
              <w:t>100</w:t>
            </w:r>
          </w:p>
        </w:tc>
      </w:tr>
      <w:tr w:rsidR="00F446C5" w:rsidRPr="00F446C5" w14:paraId="10142911" w14:textId="77777777" w:rsidTr="00AB3E63">
        <w:trPr>
          <w:gridAfter w:val="1"/>
          <w:wAfter w:w="16" w:type="pct"/>
        </w:trPr>
        <w:tc>
          <w:tcPr>
            <w:tcW w:w="356" w:type="pct"/>
            <w:gridSpan w:val="2"/>
            <w:vAlign w:val="center"/>
          </w:tcPr>
          <w:p w14:paraId="1AA27ADB" w14:textId="77777777" w:rsidR="00F446C5" w:rsidRPr="00F446C5" w:rsidRDefault="00F446C5" w:rsidP="00AB3E63">
            <w:pPr>
              <w:rPr>
                <w:rFonts w:cs="Tahoma"/>
                <w:sz w:val="18"/>
                <w:szCs w:val="18"/>
              </w:rPr>
            </w:pPr>
            <w:r w:rsidRPr="00F446C5">
              <w:rPr>
                <w:rFonts w:cs="Tahoma"/>
                <w:sz w:val="18"/>
                <w:szCs w:val="18"/>
              </w:rPr>
              <w:t>3.4</w:t>
            </w:r>
          </w:p>
        </w:tc>
        <w:tc>
          <w:tcPr>
            <w:tcW w:w="2083" w:type="pct"/>
            <w:gridSpan w:val="3"/>
            <w:vAlign w:val="center"/>
          </w:tcPr>
          <w:p w14:paraId="664FE99D"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Плотность</w:t>
            </w:r>
          </w:p>
        </w:tc>
        <w:tc>
          <w:tcPr>
            <w:tcW w:w="645" w:type="pct"/>
            <w:vAlign w:val="center"/>
          </w:tcPr>
          <w:p w14:paraId="22C225DF" w14:textId="77777777" w:rsidR="00F446C5" w:rsidRPr="00F446C5" w:rsidRDefault="00F446C5" w:rsidP="00AB3E63">
            <w:pPr>
              <w:rPr>
                <w:rFonts w:eastAsia="Calibri" w:cs="Tahoma"/>
                <w:sz w:val="18"/>
                <w:szCs w:val="18"/>
                <w:lang w:eastAsia="en-US"/>
              </w:rPr>
            </w:pPr>
            <w:proofErr w:type="gramStart"/>
            <w:r w:rsidRPr="00F446C5">
              <w:rPr>
                <w:rFonts w:eastAsia="Calibri" w:cs="Tahoma"/>
                <w:sz w:val="18"/>
                <w:szCs w:val="18"/>
                <w:lang w:eastAsia="en-US"/>
              </w:rPr>
              <w:t>г</w:t>
            </w:r>
            <w:proofErr w:type="gramEnd"/>
            <w:r w:rsidRPr="00F446C5">
              <w:rPr>
                <w:rFonts w:eastAsia="Calibri" w:cs="Tahoma"/>
                <w:sz w:val="18"/>
                <w:szCs w:val="18"/>
                <w:lang w:eastAsia="en-US"/>
              </w:rPr>
              <w:t>/см куб.</w:t>
            </w:r>
          </w:p>
        </w:tc>
        <w:tc>
          <w:tcPr>
            <w:tcW w:w="1900" w:type="pct"/>
            <w:vAlign w:val="center"/>
          </w:tcPr>
          <w:p w14:paraId="0D339CD4" w14:textId="77777777" w:rsidR="00F446C5" w:rsidRPr="00F446C5" w:rsidRDefault="00F446C5" w:rsidP="00AB3E63">
            <w:pPr>
              <w:rPr>
                <w:rFonts w:cs="Tahoma"/>
                <w:sz w:val="18"/>
                <w:szCs w:val="18"/>
              </w:rPr>
            </w:pPr>
            <w:r w:rsidRPr="00F446C5">
              <w:rPr>
                <w:rFonts w:eastAsia="Calibri" w:cs="Tahoma"/>
                <w:sz w:val="18"/>
                <w:szCs w:val="18"/>
                <w:lang w:eastAsia="en-US"/>
              </w:rPr>
              <w:t>0,45-0,60</w:t>
            </w:r>
          </w:p>
        </w:tc>
      </w:tr>
      <w:tr w:rsidR="00F446C5" w:rsidRPr="00F446C5" w14:paraId="735D0AB9" w14:textId="77777777" w:rsidTr="00AB3E63">
        <w:trPr>
          <w:gridAfter w:val="1"/>
          <w:wAfter w:w="16" w:type="pct"/>
        </w:trPr>
        <w:tc>
          <w:tcPr>
            <w:tcW w:w="356" w:type="pct"/>
            <w:gridSpan w:val="2"/>
            <w:vAlign w:val="center"/>
          </w:tcPr>
          <w:p w14:paraId="70781F8E" w14:textId="77777777" w:rsidR="00F446C5" w:rsidRPr="00F446C5" w:rsidRDefault="00F446C5" w:rsidP="00AB3E63">
            <w:pPr>
              <w:rPr>
                <w:rFonts w:cs="Tahoma"/>
                <w:sz w:val="18"/>
                <w:szCs w:val="18"/>
              </w:rPr>
            </w:pPr>
            <w:r w:rsidRPr="00F446C5">
              <w:rPr>
                <w:rFonts w:cs="Tahoma"/>
                <w:sz w:val="18"/>
                <w:szCs w:val="18"/>
              </w:rPr>
              <w:t>3.5</w:t>
            </w:r>
          </w:p>
        </w:tc>
        <w:tc>
          <w:tcPr>
            <w:tcW w:w="2083" w:type="pct"/>
            <w:gridSpan w:val="3"/>
            <w:vAlign w:val="center"/>
          </w:tcPr>
          <w:p w14:paraId="4B5F7522"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Пористость</w:t>
            </w:r>
          </w:p>
        </w:tc>
        <w:tc>
          <w:tcPr>
            <w:tcW w:w="645" w:type="pct"/>
            <w:vAlign w:val="center"/>
          </w:tcPr>
          <w:p w14:paraId="281D7E95"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w:t>
            </w:r>
          </w:p>
        </w:tc>
        <w:tc>
          <w:tcPr>
            <w:tcW w:w="1900" w:type="pct"/>
            <w:vAlign w:val="center"/>
          </w:tcPr>
          <w:p w14:paraId="0E8DDCD2" w14:textId="77777777" w:rsidR="00F446C5" w:rsidRPr="00F446C5" w:rsidRDefault="00F446C5" w:rsidP="00AB3E63">
            <w:pPr>
              <w:rPr>
                <w:rFonts w:cs="Tahoma"/>
                <w:sz w:val="18"/>
                <w:szCs w:val="18"/>
              </w:rPr>
            </w:pPr>
            <w:r w:rsidRPr="00F446C5">
              <w:rPr>
                <w:rFonts w:eastAsia="Calibri" w:cs="Tahoma"/>
                <w:sz w:val="18"/>
                <w:szCs w:val="18"/>
                <w:lang w:eastAsia="en-US"/>
              </w:rPr>
              <w:t>35-50</w:t>
            </w:r>
          </w:p>
        </w:tc>
      </w:tr>
      <w:tr w:rsidR="00F446C5" w:rsidRPr="00F446C5" w14:paraId="3DB56BBD" w14:textId="77777777" w:rsidTr="00AB3E63">
        <w:trPr>
          <w:gridAfter w:val="1"/>
          <w:wAfter w:w="16" w:type="pct"/>
        </w:trPr>
        <w:tc>
          <w:tcPr>
            <w:tcW w:w="356" w:type="pct"/>
            <w:gridSpan w:val="2"/>
            <w:vAlign w:val="center"/>
          </w:tcPr>
          <w:p w14:paraId="53716260" w14:textId="77777777" w:rsidR="00F446C5" w:rsidRPr="00F446C5" w:rsidRDefault="00F446C5" w:rsidP="00AB3E63">
            <w:pPr>
              <w:rPr>
                <w:rFonts w:cs="Tahoma"/>
                <w:sz w:val="18"/>
                <w:szCs w:val="18"/>
              </w:rPr>
            </w:pPr>
            <w:r w:rsidRPr="00F446C5">
              <w:rPr>
                <w:rFonts w:cs="Tahoma"/>
                <w:sz w:val="18"/>
                <w:szCs w:val="18"/>
              </w:rPr>
              <w:t>3.6</w:t>
            </w:r>
          </w:p>
        </w:tc>
        <w:tc>
          <w:tcPr>
            <w:tcW w:w="2083" w:type="pct"/>
            <w:gridSpan w:val="3"/>
            <w:vAlign w:val="center"/>
          </w:tcPr>
          <w:p w14:paraId="3FD7F0CA" w14:textId="77777777" w:rsidR="00F446C5" w:rsidRPr="00F446C5" w:rsidRDefault="00F446C5" w:rsidP="00AB3E63">
            <w:pPr>
              <w:rPr>
                <w:rFonts w:eastAsia="Calibri" w:cs="Tahoma"/>
                <w:sz w:val="18"/>
                <w:szCs w:val="18"/>
                <w:lang w:eastAsia="en-US"/>
              </w:rPr>
            </w:pPr>
            <w:r w:rsidRPr="00F446C5">
              <w:rPr>
                <w:rFonts w:cs="Tahoma"/>
                <w:sz w:val="18"/>
                <w:szCs w:val="18"/>
              </w:rPr>
              <w:t xml:space="preserve">Диаметр пузырьков, формирующихся наружным </w:t>
            </w:r>
            <w:proofErr w:type="spellStart"/>
            <w:r w:rsidRPr="00F446C5">
              <w:rPr>
                <w:rFonts w:cs="Tahoma"/>
                <w:sz w:val="18"/>
                <w:szCs w:val="18"/>
              </w:rPr>
              <w:t>диспергирующим</w:t>
            </w:r>
            <w:proofErr w:type="spellEnd"/>
            <w:r w:rsidRPr="00F446C5">
              <w:rPr>
                <w:rFonts w:cs="Tahoma"/>
                <w:sz w:val="18"/>
                <w:szCs w:val="18"/>
              </w:rPr>
              <w:t xml:space="preserve"> слоем аэраторов </w:t>
            </w:r>
          </w:p>
        </w:tc>
        <w:tc>
          <w:tcPr>
            <w:tcW w:w="645" w:type="pct"/>
            <w:vAlign w:val="center"/>
          </w:tcPr>
          <w:p w14:paraId="5A3D4F25"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мм</w:t>
            </w:r>
          </w:p>
        </w:tc>
        <w:tc>
          <w:tcPr>
            <w:tcW w:w="1900" w:type="pct"/>
            <w:vAlign w:val="center"/>
          </w:tcPr>
          <w:p w14:paraId="7D122F81" w14:textId="77777777" w:rsidR="00F446C5" w:rsidRPr="00F446C5" w:rsidRDefault="00F446C5" w:rsidP="00AB3E63">
            <w:pPr>
              <w:rPr>
                <w:rFonts w:cs="Tahoma"/>
                <w:sz w:val="18"/>
                <w:szCs w:val="18"/>
              </w:rPr>
            </w:pPr>
            <w:r w:rsidRPr="00F446C5">
              <w:rPr>
                <w:rFonts w:eastAsia="Calibri" w:cs="Tahoma"/>
                <w:sz w:val="18"/>
                <w:szCs w:val="18"/>
                <w:lang w:eastAsia="en-US"/>
              </w:rPr>
              <w:t>2-3</w:t>
            </w:r>
          </w:p>
        </w:tc>
      </w:tr>
      <w:tr w:rsidR="00F446C5" w:rsidRPr="00F446C5" w14:paraId="7B676B16" w14:textId="77777777" w:rsidTr="00AB3E63">
        <w:trPr>
          <w:gridAfter w:val="1"/>
          <w:wAfter w:w="16" w:type="pct"/>
        </w:trPr>
        <w:tc>
          <w:tcPr>
            <w:tcW w:w="356" w:type="pct"/>
            <w:gridSpan w:val="2"/>
            <w:vAlign w:val="center"/>
          </w:tcPr>
          <w:p w14:paraId="73F2FF82" w14:textId="77777777" w:rsidR="00F446C5" w:rsidRPr="00F446C5" w:rsidRDefault="00F446C5" w:rsidP="00AB3E63">
            <w:pPr>
              <w:rPr>
                <w:rFonts w:cs="Tahoma"/>
                <w:sz w:val="18"/>
                <w:szCs w:val="18"/>
              </w:rPr>
            </w:pPr>
            <w:r w:rsidRPr="00F446C5">
              <w:rPr>
                <w:rFonts w:cs="Tahoma"/>
                <w:sz w:val="18"/>
                <w:szCs w:val="18"/>
              </w:rPr>
              <w:t>3.7</w:t>
            </w:r>
          </w:p>
        </w:tc>
        <w:tc>
          <w:tcPr>
            <w:tcW w:w="2083" w:type="pct"/>
            <w:gridSpan w:val="3"/>
            <w:vAlign w:val="center"/>
          </w:tcPr>
          <w:p w14:paraId="4C4113DD" w14:textId="77777777" w:rsidR="00F446C5" w:rsidRPr="00F446C5" w:rsidRDefault="00F446C5" w:rsidP="00AB3E63">
            <w:pPr>
              <w:rPr>
                <w:rFonts w:eastAsia="Calibri" w:cs="Tahoma"/>
                <w:sz w:val="18"/>
                <w:szCs w:val="18"/>
              </w:rPr>
            </w:pPr>
            <w:r w:rsidRPr="00F446C5">
              <w:rPr>
                <w:rFonts w:eastAsia="Calibri" w:cs="Tahoma"/>
                <w:sz w:val="18"/>
                <w:szCs w:val="18"/>
              </w:rPr>
              <w:t>Длина отдельного элемента (аэратора)</w:t>
            </w:r>
          </w:p>
        </w:tc>
        <w:tc>
          <w:tcPr>
            <w:tcW w:w="645" w:type="pct"/>
            <w:vAlign w:val="center"/>
          </w:tcPr>
          <w:p w14:paraId="77A3E604" w14:textId="77777777" w:rsidR="00F446C5" w:rsidRPr="00F446C5" w:rsidRDefault="00F446C5" w:rsidP="00AB3E63">
            <w:pPr>
              <w:rPr>
                <w:rFonts w:eastAsia="Calibri" w:cs="Tahoma"/>
                <w:sz w:val="18"/>
                <w:szCs w:val="18"/>
              </w:rPr>
            </w:pPr>
            <w:r w:rsidRPr="00F446C5">
              <w:rPr>
                <w:rFonts w:eastAsia="Calibri" w:cs="Tahoma"/>
                <w:sz w:val="18"/>
                <w:szCs w:val="18"/>
              </w:rPr>
              <w:t>м</w:t>
            </w:r>
          </w:p>
        </w:tc>
        <w:tc>
          <w:tcPr>
            <w:tcW w:w="1900" w:type="pct"/>
            <w:vAlign w:val="center"/>
          </w:tcPr>
          <w:p w14:paraId="65BC1466" w14:textId="77777777" w:rsidR="00F446C5" w:rsidRPr="00F446C5" w:rsidRDefault="00F446C5" w:rsidP="00AB3E63">
            <w:pPr>
              <w:jc w:val="both"/>
              <w:rPr>
                <w:rFonts w:eastAsia="Calibri" w:cs="Tahoma"/>
                <w:sz w:val="18"/>
                <w:szCs w:val="18"/>
              </w:rPr>
            </w:pPr>
            <w:r w:rsidRPr="00F446C5">
              <w:rPr>
                <w:rFonts w:eastAsia="Calibri" w:cs="Tahoma"/>
                <w:sz w:val="18"/>
                <w:szCs w:val="18"/>
              </w:rPr>
              <w:t>1; 2</w:t>
            </w:r>
          </w:p>
        </w:tc>
      </w:tr>
      <w:tr w:rsidR="00F446C5" w:rsidRPr="00F446C5" w14:paraId="7D4965EA" w14:textId="77777777" w:rsidTr="00AB3E63">
        <w:trPr>
          <w:gridAfter w:val="1"/>
          <w:wAfter w:w="16" w:type="pct"/>
        </w:trPr>
        <w:tc>
          <w:tcPr>
            <w:tcW w:w="356" w:type="pct"/>
            <w:gridSpan w:val="2"/>
            <w:vAlign w:val="center"/>
          </w:tcPr>
          <w:p w14:paraId="4984299F" w14:textId="77777777" w:rsidR="00F446C5" w:rsidRPr="00F446C5" w:rsidRDefault="00F446C5" w:rsidP="00AB3E63">
            <w:pPr>
              <w:rPr>
                <w:rFonts w:cs="Tahoma"/>
                <w:sz w:val="18"/>
                <w:szCs w:val="18"/>
              </w:rPr>
            </w:pPr>
            <w:r w:rsidRPr="00F446C5">
              <w:rPr>
                <w:rFonts w:cs="Tahoma"/>
                <w:sz w:val="18"/>
                <w:szCs w:val="18"/>
              </w:rPr>
              <w:t>4</w:t>
            </w:r>
          </w:p>
        </w:tc>
        <w:tc>
          <w:tcPr>
            <w:tcW w:w="2083" w:type="pct"/>
            <w:gridSpan w:val="3"/>
            <w:vAlign w:val="center"/>
          </w:tcPr>
          <w:p w14:paraId="6E3D91B3" w14:textId="77777777" w:rsidR="00F446C5" w:rsidRPr="00F446C5" w:rsidRDefault="00F446C5" w:rsidP="00AB3E63">
            <w:pPr>
              <w:rPr>
                <w:rFonts w:cs="Tahoma"/>
                <w:b/>
                <w:sz w:val="18"/>
                <w:szCs w:val="18"/>
              </w:rPr>
            </w:pPr>
            <w:r w:rsidRPr="00F446C5">
              <w:rPr>
                <w:rFonts w:cs="Tahoma"/>
                <w:b/>
                <w:sz w:val="18"/>
                <w:szCs w:val="18"/>
              </w:rPr>
              <w:t xml:space="preserve">Перфорированный каркас аэратора </w:t>
            </w:r>
          </w:p>
        </w:tc>
        <w:tc>
          <w:tcPr>
            <w:tcW w:w="645" w:type="pct"/>
            <w:vAlign w:val="center"/>
          </w:tcPr>
          <w:p w14:paraId="4B0B712B" w14:textId="77777777" w:rsidR="00F446C5" w:rsidRPr="00F446C5" w:rsidRDefault="00F446C5" w:rsidP="00AB3E63">
            <w:pPr>
              <w:rPr>
                <w:rFonts w:cs="Tahoma"/>
                <w:sz w:val="18"/>
                <w:szCs w:val="18"/>
              </w:rPr>
            </w:pPr>
          </w:p>
        </w:tc>
        <w:tc>
          <w:tcPr>
            <w:tcW w:w="1900" w:type="pct"/>
            <w:vAlign w:val="center"/>
          </w:tcPr>
          <w:p w14:paraId="11016341" w14:textId="77777777" w:rsidR="00F446C5" w:rsidRPr="00F446C5" w:rsidRDefault="00F446C5" w:rsidP="00AB3E63">
            <w:pPr>
              <w:rPr>
                <w:rFonts w:cs="Tahoma"/>
                <w:sz w:val="18"/>
                <w:szCs w:val="18"/>
              </w:rPr>
            </w:pPr>
          </w:p>
        </w:tc>
      </w:tr>
      <w:tr w:rsidR="00F446C5" w:rsidRPr="00F446C5" w14:paraId="291AF237" w14:textId="77777777" w:rsidTr="00AB3E63">
        <w:trPr>
          <w:gridAfter w:val="1"/>
          <w:wAfter w:w="16" w:type="pct"/>
        </w:trPr>
        <w:tc>
          <w:tcPr>
            <w:tcW w:w="356" w:type="pct"/>
            <w:gridSpan w:val="2"/>
            <w:vAlign w:val="center"/>
          </w:tcPr>
          <w:p w14:paraId="03D7AFC8" w14:textId="77777777" w:rsidR="00F446C5" w:rsidRPr="00F446C5" w:rsidRDefault="00F446C5" w:rsidP="00AB3E63">
            <w:pPr>
              <w:rPr>
                <w:rFonts w:cs="Tahoma"/>
                <w:sz w:val="18"/>
                <w:szCs w:val="18"/>
              </w:rPr>
            </w:pPr>
            <w:r w:rsidRPr="00F446C5">
              <w:rPr>
                <w:rFonts w:cs="Tahoma"/>
                <w:sz w:val="18"/>
                <w:szCs w:val="18"/>
              </w:rPr>
              <w:t>4.1</w:t>
            </w:r>
          </w:p>
        </w:tc>
        <w:tc>
          <w:tcPr>
            <w:tcW w:w="2083" w:type="pct"/>
            <w:gridSpan w:val="3"/>
            <w:vAlign w:val="center"/>
          </w:tcPr>
          <w:p w14:paraId="047F432F"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Материал</w:t>
            </w:r>
          </w:p>
        </w:tc>
        <w:tc>
          <w:tcPr>
            <w:tcW w:w="645" w:type="pct"/>
            <w:vAlign w:val="center"/>
          </w:tcPr>
          <w:p w14:paraId="2141060B" w14:textId="77777777" w:rsidR="00F446C5" w:rsidRPr="00F446C5" w:rsidRDefault="00F446C5" w:rsidP="00AB3E63">
            <w:pPr>
              <w:rPr>
                <w:rFonts w:eastAsia="Calibri" w:cs="Tahoma"/>
                <w:sz w:val="18"/>
                <w:szCs w:val="18"/>
                <w:lang w:eastAsia="en-US"/>
              </w:rPr>
            </w:pPr>
          </w:p>
        </w:tc>
        <w:tc>
          <w:tcPr>
            <w:tcW w:w="1900" w:type="pct"/>
            <w:vAlign w:val="center"/>
          </w:tcPr>
          <w:p w14:paraId="56918EAA" w14:textId="77777777" w:rsidR="00F446C5" w:rsidRPr="00F446C5" w:rsidRDefault="00F446C5" w:rsidP="00AB3E63">
            <w:pPr>
              <w:pStyle w:val="Default"/>
              <w:rPr>
                <w:rFonts w:ascii="Tahoma" w:eastAsia="Calibri" w:hAnsi="Tahoma" w:cs="Tahoma"/>
                <w:color w:val="auto"/>
                <w:sz w:val="18"/>
                <w:szCs w:val="18"/>
                <w:lang w:eastAsia="en-US"/>
              </w:rPr>
            </w:pPr>
            <w:r w:rsidRPr="00F446C5">
              <w:rPr>
                <w:rFonts w:ascii="Tahoma" w:eastAsia="Calibri" w:hAnsi="Tahoma" w:cs="Tahoma"/>
                <w:color w:val="auto"/>
                <w:sz w:val="18"/>
                <w:szCs w:val="18"/>
                <w:lang w:eastAsia="en-US"/>
              </w:rPr>
              <w:t>НПВХ</w:t>
            </w:r>
          </w:p>
        </w:tc>
      </w:tr>
      <w:tr w:rsidR="00F446C5" w:rsidRPr="00F446C5" w14:paraId="53C0A1E4" w14:textId="77777777" w:rsidTr="00AB3E63">
        <w:trPr>
          <w:gridAfter w:val="1"/>
          <w:wAfter w:w="16" w:type="pct"/>
        </w:trPr>
        <w:tc>
          <w:tcPr>
            <w:tcW w:w="356" w:type="pct"/>
            <w:gridSpan w:val="2"/>
            <w:vAlign w:val="center"/>
          </w:tcPr>
          <w:p w14:paraId="09CAF563" w14:textId="77777777" w:rsidR="00F446C5" w:rsidRPr="00F446C5" w:rsidRDefault="00F446C5" w:rsidP="00AB3E63">
            <w:pPr>
              <w:rPr>
                <w:rFonts w:cs="Tahoma"/>
                <w:sz w:val="18"/>
                <w:szCs w:val="18"/>
              </w:rPr>
            </w:pPr>
            <w:r w:rsidRPr="00F446C5">
              <w:rPr>
                <w:rFonts w:cs="Tahoma"/>
                <w:sz w:val="18"/>
                <w:szCs w:val="18"/>
              </w:rPr>
              <w:t>4.2</w:t>
            </w:r>
          </w:p>
        </w:tc>
        <w:tc>
          <w:tcPr>
            <w:tcW w:w="2083" w:type="pct"/>
            <w:gridSpan w:val="3"/>
            <w:vAlign w:val="center"/>
          </w:tcPr>
          <w:p w14:paraId="4A347C6E"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Наружный диаметр</w:t>
            </w:r>
          </w:p>
        </w:tc>
        <w:tc>
          <w:tcPr>
            <w:tcW w:w="645" w:type="pct"/>
            <w:vAlign w:val="center"/>
          </w:tcPr>
          <w:p w14:paraId="5A965AE8"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мм</w:t>
            </w:r>
          </w:p>
        </w:tc>
        <w:tc>
          <w:tcPr>
            <w:tcW w:w="1900" w:type="pct"/>
            <w:vAlign w:val="center"/>
          </w:tcPr>
          <w:p w14:paraId="552A530B"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90</w:t>
            </w:r>
          </w:p>
        </w:tc>
      </w:tr>
      <w:tr w:rsidR="00F446C5" w:rsidRPr="00F446C5" w14:paraId="7252514B" w14:textId="77777777" w:rsidTr="00AB3E63">
        <w:trPr>
          <w:gridAfter w:val="1"/>
          <w:wAfter w:w="16" w:type="pct"/>
        </w:trPr>
        <w:tc>
          <w:tcPr>
            <w:tcW w:w="356" w:type="pct"/>
            <w:gridSpan w:val="2"/>
            <w:vAlign w:val="center"/>
          </w:tcPr>
          <w:p w14:paraId="200F79F4" w14:textId="77777777" w:rsidR="00F446C5" w:rsidRPr="00F446C5" w:rsidRDefault="00F446C5" w:rsidP="00AB3E63">
            <w:pPr>
              <w:rPr>
                <w:rFonts w:cs="Tahoma"/>
                <w:sz w:val="18"/>
                <w:szCs w:val="18"/>
              </w:rPr>
            </w:pPr>
            <w:r w:rsidRPr="00F446C5">
              <w:rPr>
                <w:rFonts w:cs="Tahoma"/>
                <w:sz w:val="18"/>
                <w:szCs w:val="18"/>
              </w:rPr>
              <w:t>4.3</w:t>
            </w:r>
          </w:p>
        </w:tc>
        <w:tc>
          <w:tcPr>
            <w:tcW w:w="2083" w:type="pct"/>
            <w:gridSpan w:val="3"/>
            <w:vAlign w:val="center"/>
          </w:tcPr>
          <w:p w14:paraId="0CC63C1E"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Внутренний диаметр</w:t>
            </w:r>
          </w:p>
        </w:tc>
        <w:tc>
          <w:tcPr>
            <w:tcW w:w="645" w:type="pct"/>
            <w:vAlign w:val="center"/>
          </w:tcPr>
          <w:p w14:paraId="2BFD0066"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мм</w:t>
            </w:r>
          </w:p>
        </w:tc>
        <w:tc>
          <w:tcPr>
            <w:tcW w:w="1900" w:type="pct"/>
            <w:vAlign w:val="center"/>
          </w:tcPr>
          <w:p w14:paraId="2405170F" w14:textId="77777777" w:rsidR="00F446C5" w:rsidRPr="00F446C5" w:rsidRDefault="00F446C5" w:rsidP="00AB3E63">
            <w:pPr>
              <w:rPr>
                <w:rFonts w:eastAsia="Calibri" w:cs="Tahoma"/>
                <w:sz w:val="18"/>
                <w:szCs w:val="18"/>
                <w:lang w:eastAsia="en-US"/>
              </w:rPr>
            </w:pPr>
            <w:r w:rsidRPr="00F446C5">
              <w:rPr>
                <w:rFonts w:eastAsia="Calibri" w:cs="Tahoma"/>
                <w:sz w:val="18"/>
                <w:szCs w:val="18"/>
                <w:lang w:eastAsia="en-US"/>
              </w:rPr>
              <w:t>79,6</w:t>
            </w:r>
          </w:p>
        </w:tc>
      </w:tr>
      <w:tr w:rsidR="00F446C5" w:rsidRPr="00F446C5" w14:paraId="06244F6A" w14:textId="77777777" w:rsidTr="00AB3E63">
        <w:trPr>
          <w:gridAfter w:val="1"/>
          <w:wAfter w:w="16" w:type="pct"/>
        </w:trPr>
        <w:tc>
          <w:tcPr>
            <w:tcW w:w="356" w:type="pct"/>
            <w:gridSpan w:val="2"/>
            <w:vAlign w:val="center"/>
          </w:tcPr>
          <w:p w14:paraId="5B05A8F3" w14:textId="77777777" w:rsidR="00F446C5" w:rsidRPr="00F446C5" w:rsidRDefault="00F446C5" w:rsidP="00AB3E63">
            <w:pPr>
              <w:rPr>
                <w:rFonts w:cs="Tahoma"/>
                <w:sz w:val="18"/>
                <w:szCs w:val="18"/>
              </w:rPr>
            </w:pPr>
            <w:r w:rsidRPr="00F446C5">
              <w:rPr>
                <w:rFonts w:cs="Tahoma"/>
                <w:sz w:val="18"/>
                <w:szCs w:val="18"/>
              </w:rPr>
              <w:t>5</w:t>
            </w:r>
          </w:p>
        </w:tc>
        <w:tc>
          <w:tcPr>
            <w:tcW w:w="2083" w:type="pct"/>
            <w:gridSpan w:val="3"/>
            <w:vAlign w:val="center"/>
          </w:tcPr>
          <w:p w14:paraId="032F521D" w14:textId="77777777" w:rsidR="00F446C5" w:rsidRPr="00F446C5" w:rsidRDefault="00F446C5" w:rsidP="00AB3E63">
            <w:pPr>
              <w:rPr>
                <w:rFonts w:eastAsia="Calibri" w:cs="Tahoma"/>
                <w:sz w:val="18"/>
                <w:szCs w:val="18"/>
              </w:rPr>
            </w:pPr>
            <w:r w:rsidRPr="00F446C5">
              <w:rPr>
                <w:rFonts w:eastAsia="Calibri" w:cs="Tahoma"/>
                <w:sz w:val="18"/>
                <w:szCs w:val="18"/>
              </w:rPr>
              <w:t xml:space="preserve">Гидравлическое сопротивление 1 </w:t>
            </w:r>
            <w:r w:rsidRPr="00F446C5">
              <w:rPr>
                <w:rFonts w:eastAsia="Calibri" w:cs="Tahoma"/>
                <w:color w:val="000000"/>
                <w:sz w:val="18"/>
                <w:szCs w:val="18"/>
              </w:rPr>
              <w:t>м.п.</w:t>
            </w:r>
          </w:p>
        </w:tc>
        <w:tc>
          <w:tcPr>
            <w:tcW w:w="645" w:type="pct"/>
            <w:vAlign w:val="center"/>
          </w:tcPr>
          <w:p w14:paraId="496DE239" w14:textId="77777777" w:rsidR="00F446C5" w:rsidRPr="00F446C5" w:rsidRDefault="00F446C5" w:rsidP="00AB3E63">
            <w:pPr>
              <w:rPr>
                <w:rFonts w:eastAsia="Calibri" w:cs="Tahoma"/>
                <w:sz w:val="18"/>
                <w:szCs w:val="18"/>
              </w:rPr>
            </w:pPr>
            <w:proofErr w:type="gramStart"/>
            <w:r w:rsidRPr="00F446C5">
              <w:rPr>
                <w:rFonts w:eastAsia="Calibri" w:cs="Tahoma"/>
                <w:sz w:val="18"/>
                <w:szCs w:val="18"/>
              </w:rPr>
              <w:t>мм</w:t>
            </w:r>
            <w:proofErr w:type="gramEnd"/>
            <w:r w:rsidRPr="00F446C5">
              <w:rPr>
                <w:rFonts w:eastAsia="Calibri" w:cs="Tahoma"/>
                <w:sz w:val="18"/>
                <w:szCs w:val="18"/>
              </w:rPr>
              <w:t xml:space="preserve"> в. ст.</w:t>
            </w:r>
          </w:p>
        </w:tc>
        <w:tc>
          <w:tcPr>
            <w:tcW w:w="1900" w:type="pct"/>
            <w:vAlign w:val="center"/>
          </w:tcPr>
          <w:p w14:paraId="178C8DB0" w14:textId="77777777" w:rsidR="00F446C5" w:rsidRPr="00F446C5" w:rsidRDefault="00F446C5" w:rsidP="00AB3E63">
            <w:pPr>
              <w:rPr>
                <w:rFonts w:cs="Tahoma"/>
                <w:sz w:val="18"/>
                <w:szCs w:val="18"/>
              </w:rPr>
            </w:pPr>
            <w:r w:rsidRPr="00F446C5">
              <w:rPr>
                <w:rFonts w:eastAsia="Calibri" w:cs="Tahoma"/>
                <w:sz w:val="18"/>
                <w:szCs w:val="18"/>
              </w:rPr>
              <w:t>до 400</w:t>
            </w:r>
          </w:p>
        </w:tc>
      </w:tr>
      <w:tr w:rsidR="00F446C5" w:rsidRPr="00F446C5" w14:paraId="5F1AFF65" w14:textId="77777777" w:rsidTr="00AB3E63">
        <w:trPr>
          <w:gridAfter w:val="1"/>
          <w:wAfter w:w="16" w:type="pct"/>
        </w:trPr>
        <w:tc>
          <w:tcPr>
            <w:tcW w:w="356" w:type="pct"/>
            <w:gridSpan w:val="2"/>
            <w:vAlign w:val="center"/>
          </w:tcPr>
          <w:p w14:paraId="3A074B02" w14:textId="77777777" w:rsidR="00F446C5" w:rsidRPr="00F446C5" w:rsidRDefault="00F446C5" w:rsidP="00AB3E63">
            <w:pPr>
              <w:rPr>
                <w:rFonts w:cs="Tahoma"/>
                <w:sz w:val="18"/>
                <w:szCs w:val="18"/>
              </w:rPr>
            </w:pPr>
            <w:r w:rsidRPr="00F446C5">
              <w:rPr>
                <w:rFonts w:cs="Tahoma"/>
                <w:sz w:val="18"/>
                <w:szCs w:val="18"/>
              </w:rPr>
              <w:t>6</w:t>
            </w:r>
          </w:p>
        </w:tc>
        <w:tc>
          <w:tcPr>
            <w:tcW w:w="2083" w:type="pct"/>
            <w:gridSpan w:val="3"/>
            <w:vAlign w:val="center"/>
          </w:tcPr>
          <w:p w14:paraId="44D559BA" w14:textId="77777777" w:rsidR="00F446C5" w:rsidRPr="00F446C5" w:rsidRDefault="00F446C5" w:rsidP="00AB3E63">
            <w:pPr>
              <w:rPr>
                <w:rFonts w:eastAsia="Calibri" w:cs="Tahoma"/>
                <w:sz w:val="18"/>
                <w:szCs w:val="18"/>
              </w:rPr>
            </w:pPr>
            <w:r w:rsidRPr="00F446C5">
              <w:rPr>
                <w:rFonts w:eastAsia="Calibri" w:cs="Tahoma"/>
                <w:sz w:val="18"/>
                <w:szCs w:val="18"/>
              </w:rPr>
              <w:t xml:space="preserve">Воздухопроницаемость 1 </w:t>
            </w:r>
            <w:r w:rsidRPr="00F446C5">
              <w:rPr>
                <w:rFonts w:eastAsia="Calibri" w:cs="Tahoma"/>
                <w:color w:val="000000"/>
                <w:sz w:val="18"/>
                <w:szCs w:val="18"/>
              </w:rPr>
              <w:t>м.п.</w:t>
            </w:r>
          </w:p>
        </w:tc>
        <w:tc>
          <w:tcPr>
            <w:tcW w:w="645" w:type="pct"/>
            <w:vAlign w:val="center"/>
          </w:tcPr>
          <w:p w14:paraId="47E011C8" w14:textId="77777777" w:rsidR="00F446C5" w:rsidRPr="00F446C5" w:rsidRDefault="00F446C5" w:rsidP="00AB3E63">
            <w:pPr>
              <w:rPr>
                <w:rFonts w:eastAsia="Calibri" w:cs="Tahoma"/>
                <w:sz w:val="18"/>
                <w:szCs w:val="18"/>
              </w:rPr>
            </w:pPr>
            <w:proofErr w:type="gramStart"/>
            <w:r w:rsidRPr="00F446C5">
              <w:rPr>
                <w:rFonts w:eastAsia="Calibri" w:cs="Tahoma"/>
                <w:sz w:val="18"/>
                <w:szCs w:val="18"/>
              </w:rPr>
              <w:t>л</w:t>
            </w:r>
            <w:proofErr w:type="gramEnd"/>
            <w:r w:rsidRPr="00F446C5">
              <w:rPr>
                <w:rFonts w:eastAsia="Calibri" w:cs="Tahoma"/>
                <w:sz w:val="18"/>
                <w:szCs w:val="18"/>
              </w:rPr>
              <w:t>/мин</w:t>
            </w:r>
          </w:p>
        </w:tc>
        <w:tc>
          <w:tcPr>
            <w:tcW w:w="1900" w:type="pct"/>
            <w:vAlign w:val="center"/>
          </w:tcPr>
          <w:p w14:paraId="7A16FDFE" w14:textId="77777777" w:rsidR="00F446C5" w:rsidRPr="00F446C5" w:rsidRDefault="00F446C5" w:rsidP="00AB3E63">
            <w:pPr>
              <w:rPr>
                <w:rFonts w:cs="Tahoma"/>
                <w:sz w:val="18"/>
                <w:szCs w:val="18"/>
              </w:rPr>
            </w:pPr>
            <w:r w:rsidRPr="00F446C5">
              <w:rPr>
                <w:rFonts w:eastAsia="Calibri" w:cs="Tahoma"/>
                <w:sz w:val="18"/>
                <w:szCs w:val="18"/>
              </w:rPr>
              <w:t>до 900</w:t>
            </w:r>
          </w:p>
        </w:tc>
      </w:tr>
      <w:tr w:rsidR="00F446C5" w:rsidRPr="00F446C5" w14:paraId="2849B73E" w14:textId="77777777" w:rsidTr="00AB3E63">
        <w:trPr>
          <w:gridAfter w:val="1"/>
          <w:wAfter w:w="16" w:type="pct"/>
        </w:trPr>
        <w:tc>
          <w:tcPr>
            <w:tcW w:w="356" w:type="pct"/>
            <w:gridSpan w:val="2"/>
            <w:vAlign w:val="center"/>
          </w:tcPr>
          <w:p w14:paraId="29C4A4ED" w14:textId="77777777" w:rsidR="00F446C5" w:rsidRPr="00F446C5" w:rsidRDefault="00F446C5" w:rsidP="00AB3E63">
            <w:pPr>
              <w:rPr>
                <w:rFonts w:cs="Tahoma"/>
                <w:color w:val="000000"/>
                <w:sz w:val="18"/>
                <w:szCs w:val="18"/>
              </w:rPr>
            </w:pPr>
            <w:r w:rsidRPr="00F446C5">
              <w:rPr>
                <w:rFonts w:cs="Tahoma"/>
                <w:color w:val="000000"/>
                <w:sz w:val="18"/>
                <w:szCs w:val="18"/>
              </w:rPr>
              <w:t>7</w:t>
            </w:r>
          </w:p>
        </w:tc>
        <w:tc>
          <w:tcPr>
            <w:tcW w:w="2083" w:type="pct"/>
            <w:gridSpan w:val="3"/>
            <w:vAlign w:val="center"/>
          </w:tcPr>
          <w:p w14:paraId="77F7ECC3" w14:textId="77777777" w:rsidR="00F446C5" w:rsidRPr="00F446C5" w:rsidRDefault="00F446C5" w:rsidP="00AB3E63">
            <w:pPr>
              <w:rPr>
                <w:rFonts w:eastAsia="Calibri" w:cs="Tahoma"/>
                <w:color w:val="000000"/>
                <w:sz w:val="18"/>
                <w:szCs w:val="18"/>
              </w:rPr>
            </w:pPr>
            <w:r w:rsidRPr="00F446C5">
              <w:rPr>
                <w:rFonts w:eastAsia="Calibri" w:cs="Tahoma"/>
                <w:color w:val="000000"/>
                <w:sz w:val="18"/>
                <w:szCs w:val="18"/>
              </w:rPr>
              <w:t>Стандартная эффективность переноса кислорода (</w:t>
            </w:r>
            <w:r w:rsidRPr="00F446C5">
              <w:rPr>
                <w:rFonts w:eastAsia="Calibri" w:cs="Tahoma"/>
                <w:color w:val="000000"/>
                <w:sz w:val="18"/>
                <w:szCs w:val="18"/>
                <w:lang w:val="en-US"/>
              </w:rPr>
              <w:t>SOTE</w:t>
            </w:r>
            <w:r w:rsidRPr="00F446C5">
              <w:rPr>
                <w:rFonts w:eastAsia="Calibri" w:cs="Tahoma"/>
                <w:color w:val="000000"/>
                <w:sz w:val="18"/>
                <w:szCs w:val="18"/>
              </w:rPr>
              <w:t>) при глубине погружения 4м, не менее</w:t>
            </w:r>
          </w:p>
        </w:tc>
        <w:tc>
          <w:tcPr>
            <w:tcW w:w="645" w:type="pct"/>
            <w:vAlign w:val="center"/>
          </w:tcPr>
          <w:p w14:paraId="7D42FEC8" w14:textId="77777777" w:rsidR="00F446C5" w:rsidRPr="00F446C5" w:rsidRDefault="00F446C5" w:rsidP="00AB3E63">
            <w:pPr>
              <w:rPr>
                <w:rFonts w:eastAsia="Calibri" w:cs="Tahoma"/>
                <w:color w:val="000000"/>
                <w:sz w:val="18"/>
                <w:szCs w:val="18"/>
              </w:rPr>
            </w:pPr>
            <w:r w:rsidRPr="00F446C5">
              <w:rPr>
                <w:rFonts w:eastAsia="Calibri" w:cs="Tahoma"/>
                <w:color w:val="000000"/>
                <w:sz w:val="18"/>
                <w:szCs w:val="18"/>
              </w:rPr>
              <w:t>%</w:t>
            </w:r>
          </w:p>
        </w:tc>
        <w:tc>
          <w:tcPr>
            <w:tcW w:w="1900" w:type="pct"/>
            <w:vAlign w:val="center"/>
          </w:tcPr>
          <w:p w14:paraId="0E3527EF" w14:textId="77777777" w:rsidR="00F446C5" w:rsidRPr="00F446C5" w:rsidRDefault="00F446C5" w:rsidP="00AB3E63">
            <w:pPr>
              <w:rPr>
                <w:rFonts w:eastAsia="Calibri" w:cs="Tahoma"/>
                <w:color w:val="000000"/>
                <w:sz w:val="18"/>
                <w:szCs w:val="18"/>
              </w:rPr>
            </w:pPr>
            <w:r w:rsidRPr="00F446C5">
              <w:rPr>
                <w:rFonts w:eastAsia="Calibri" w:cs="Tahoma"/>
                <w:color w:val="000000"/>
                <w:sz w:val="18"/>
                <w:szCs w:val="18"/>
              </w:rPr>
              <w:t>24-25</w:t>
            </w:r>
          </w:p>
        </w:tc>
      </w:tr>
      <w:tr w:rsidR="00F446C5" w:rsidRPr="00F446C5" w14:paraId="73FD7F5F" w14:textId="77777777" w:rsidTr="00AB3E63">
        <w:trPr>
          <w:gridAfter w:val="1"/>
          <w:wAfter w:w="16" w:type="pct"/>
        </w:trPr>
        <w:tc>
          <w:tcPr>
            <w:tcW w:w="356" w:type="pct"/>
            <w:gridSpan w:val="2"/>
            <w:vAlign w:val="center"/>
          </w:tcPr>
          <w:p w14:paraId="2F07A0F0" w14:textId="77777777" w:rsidR="00F446C5" w:rsidRPr="00F446C5" w:rsidRDefault="00F446C5" w:rsidP="00AB3E63">
            <w:pPr>
              <w:rPr>
                <w:rFonts w:cs="Tahoma"/>
                <w:color w:val="000000"/>
                <w:sz w:val="18"/>
                <w:szCs w:val="18"/>
              </w:rPr>
            </w:pPr>
            <w:r w:rsidRPr="00F446C5">
              <w:rPr>
                <w:rFonts w:cs="Tahoma"/>
                <w:color w:val="000000"/>
                <w:sz w:val="18"/>
                <w:szCs w:val="18"/>
              </w:rPr>
              <w:t>8</w:t>
            </w:r>
          </w:p>
        </w:tc>
        <w:tc>
          <w:tcPr>
            <w:tcW w:w="2083" w:type="pct"/>
            <w:gridSpan w:val="3"/>
            <w:vAlign w:val="center"/>
          </w:tcPr>
          <w:p w14:paraId="52B5E1BE" w14:textId="77777777" w:rsidR="00F446C5" w:rsidRPr="00F446C5" w:rsidRDefault="00F446C5" w:rsidP="00AB3E63">
            <w:pPr>
              <w:rPr>
                <w:rFonts w:eastAsia="Calibri" w:cs="Tahoma"/>
                <w:color w:val="000000"/>
                <w:sz w:val="18"/>
                <w:szCs w:val="18"/>
              </w:rPr>
            </w:pPr>
            <w:r w:rsidRPr="00F446C5">
              <w:rPr>
                <w:rFonts w:eastAsia="Calibri" w:cs="Tahoma"/>
                <w:color w:val="000000"/>
                <w:sz w:val="18"/>
                <w:szCs w:val="18"/>
              </w:rPr>
              <w:t>Производительность аэратора</w:t>
            </w:r>
          </w:p>
        </w:tc>
        <w:tc>
          <w:tcPr>
            <w:tcW w:w="645" w:type="pct"/>
            <w:vAlign w:val="center"/>
          </w:tcPr>
          <w:p w14:paraId="26A20599" w14:textId="77777777" w:rsidR="00F446C5" w:rsidRPr="00F446C5" w:rsidRDefault="00F446C5" w:rsidP="00AB3E63">
            <w:pPr>
              <w:rPr>
                <w:rFonts w:eastAsia="Calibri" w:cs="Tahoma"/>
                <w:color w:val="000000"/>
                <w:sz w:val="18"/>
                <w:szCs w:val="18"/>
              </w:rPr>
            </w:pPr>
            <w:r w:rsidRPr="00F446C5">
              <w:rPr>
                <w:rFonts w:eastAsia="Calibri" w:cs="Tahoma"/>
                <w:color w:val="000000"/>
                <w:sz w:val="18"/>
                <w:szCs w:val="18"/>
              </w:rPr>
              <w:t>нм</w:t>
            </w:r>
            <w:r w:rsidRPr="00F446C5">
              <w:rPr>
                <w:rFonts w:eastAsia="Calibri" w:cs="Tahoma"/>
                <w:color w:val="000000"/>
                <w:sz w:val="18"/>
                <w:szCs w:val="18"/>
                <w:vertAlign w:val="superscript"/>
              </w:rPr>
              <w:t>3</w:t>
            </w:r>
            <w:r w:rsidRPr="00F446C5">
              <w:rPr>
                <w:rFonts w:eastAsia="Calibri" w:cs="Tahoma"/>
                <w:color w:val="000000"/>
                <w:sz w:val="18"/>
                <w:szCs w:val="18"/>
              </w:rPr>
              <w:t>/ч на м.п.</w:t>
            </w:r>
          </w:p>
        </w:tc>
        <w:tc>
          <w:tcPr>
            <w:tcW w:w="1900" w:type="pct"/>
            <w:vAlign w:val="center"/>
          </w:tcPr>
          <w:p w14:paraId="30BD94AD" w14:textId="77777777" w:rsidR="00F446C5" w:rsidRPr="00F446C5" w:rsidRDefault="00F446C5" w:rsidP="00AB3E63">
            <w:pPr>
              <w:rPr>
                <w:rFonts w:eastAsia="Calibri" w:cs="Tahoma"/>
                <w:color w:val="000000"/>
                <w:sz w:val="18"/>
                <w:szCs w:val="18"/>
              </w:rPr>
            </w:pPr>
            <w:r w:rsidRPr="00F446C5">
              <w:rPr>
                <w:rFonts w:eastAsia="Calibri" w:cs="Tahoma"/>
                <w:color w:val="000000"/>
                <w:sz w:val="18"/>
                <w:szCs w:val="18"/>
              </w:rPr>
              <w:t>15-25</w:t>
            </w:r>
          </w:p>
        </w:tc>
      </w:tr>
      <w:tr w:rsidR="00F446C5" w:rsidRPr="00F446C5" w14:paraId="338F3304" w14:textId="77777777" w:rsidTr="00AB3E63">
        <w:trPr>
          <w:gridAfter w:val="1"/>
          <w:wAfter w:w="16" w:type="pct"/>
        </w:trPr>
        <w:tc>
          <w:tcPr>
            <w:tcW w:w="356" w:type="pct"/>
            <w:gridSpan w:val="2"/>
            <w:vAlign w:val="center"/>
          </w:tcPr>
          <w:p w14:paraId="5F0C4723" w14:textId="77777777" w:rsidR="00F446C5" w:rsidRPr="00F446C5" w:rsidRDefault="00F446C5" w:rsidP="00AB3E63">
            <w:pPr>
              <w:rPr>
                <w:rFonts w:cs="Tahoma"/>
                <w:b/>
                <w:sz w:val="18"/>
                <w:szCs w:val="18"/>
              </w:rPr>
            </w:pPr>
            <w:r w:rsidRPr="00F446C5">
              <w:rPr>
                <w:rFonts w:cs="Tahoma"/>
                <w:b/>
                <w:sz w:val="18"/>
                <w:szCs w:val="18"/>
              </w:rPr>
              <w:t>9</w:t>
            </w:r>
          </w:p>
        </w:tc>
        <w:tc>
          <w:tcPr>
            <w:tcW w:w="2083" w:type="pct"/>
            <w:gridSpan w:val="3"/>
            <w:vAlign w:val="center"/>
          </w:tcPr>
          <w:p w14:paraId="7511EBA5" w14:textId="77777777" w:rsidR="00F446C5" w:rsidRPr="00F446C5" w:rsidRDefault="00F446C5" w:rsidP="00AB3E63">
            <w:pPr>
              <w:rPr>
                <w:rFonts w:cs="Tahoma"/>
                <w:b/>
                <w:sz w:val="18"/>
                <w:szCs w:val="18"/>
              </w:rPr>
            </w:pPr>
            <w:r w:rsidRPr="00F446C5">
              <w:rPr>
                <w:rFonts w:cs="Tahoma"/>
                <w:b/>
                <w:bCs/>
                <w:sz w:val="18"/>
                <w:szCs w:val="18"/>
              </w:rPr>
              <w:t>КОМПЛЕКТАЦИЯ</w:t>
            </w:r>
          </w:p>
        </w:tc>
        <w:tc>
          <w:tcPr>
            <w:tcW w:w="645" w:type="pct"/>
            <w:vAlign w:val="center"/>
          </w:tcPr>
          <w:p w14:paraId="4B8A024A" w14:textId="77777777" w:rsidR="00F446C5" w:rsidRPr="00F446C5" w:rsidRDefault="00F446C5" w:rsidP="00AB3E63">
            <w:pPr>
              <w:rPr>
                <w:rFonts w:eastAsia="Calibri" w:cs="Tahoma"/>
                <w:sz w:val="18"/>
                <w:szCs w:val="18"/>
              </w:rPr>
            </w:pPr>
          </w:p>
        </w:tc>
        <w:tc>
          <w:tcPr>
            <w:tcW w:w="1900" w:type="pct"/>
            <w:vAlign w:val="center"/>
          </w:tcPr>
          <w:p w14:paraId="0886B9B6" w14:textId="77777777" w:rsidR="00F446C5" w:rsidRPr="00F446C5" w:rsidRDefault="00F446C5" w:rsidP="00AB3E63">
            <w:pPr>
              <w:rPr>
                <w:rFonts w:cs="Tahoma"/>
                <w:sz w:val="18"/>
                <w:szCs w:val="18"/>
              </w:rPr>
            </w:pPr>
          </w:p>
        </w:tc>
      </w:tr>
      <w:tr w:rsidR="00F446C5" w:rsidRPr="00F446C5" w14:paraId="3203235B" w14:textId="77777777" w:rsidTr="00AB3E63">
        <w:trPr>
          <w:gridAfter w:val="1"/>
          <w:wAfter w:w="16" w:type="pct"/>
        </w:trPr>
        <w:tc>
          <w:tcPr>
            <w:tcW w:w="356" w:type="pct"/>
            <w:gridSpan w:val="2"/>
            <w:vAlign w:val="center"/>
          </w:tcPr>
          <w:p w14:paraId="17A4E743" w14:textId="77777777" w:rsidR="00F446C5" w:rsidRPr="00F446C5" w:rsidRDefault="00F446C5" w:rsidP="00AB3E63">
            <w:pPr>
              <w:rPr>
                <w:rFonts w:cs="Tahoma"/>
                <w:sz w:val="18"/>
                <w:szCs w:val="18"/>
              </w:rPr>
            </w:pPr>
            <w:r w:rsidRPr="00F446C5">
              <w:rPr>
                <w:rFonts w:cs="Tahoma"/>
                <w:sz w:val="18"/>
                <w:szCs w:val="18"/>
              </w:rPr>
              <w:t>9.1</w:t>
            </w:r>
          </w:p>
        </w:tc>
        <w:tc>
          <w:tcPr>
            <w:tcW w:w="2083" w:type="pct"/>
            <w:gridSpan w:val="3"/>
            <w:vAlign w:val="center"/>
          </w:tcPr>
          <w:p w14:paraId="2C48C1C5" w14:textId="77777777" w:rsidR="00F446C5" w:rsidRPr="00F446C5" w:rsidRDefault="00F446C5" w:rsidP="00AB3E63">
            <w:pPr>
              <w:rPr>
                <w:rFonts w:eastAsia="Calibri" w:cs="Tahoma"/>
                <w:sz w:val="18"/>
                <w:szCs w:val="18"/>
              </w:rPr>
            </w:pPr>
            <w:r w:rsidRPr="00F446C5">
              <w:rPr>
                <w:rFonts w:eastAsia="Calibri" w:cs="Tahoma"/>
                <w:sz w:val="18"/>
                <w:szCs w:val="18"/>
              </w:rPr>
              <w:t xml:space="preserve">Аэратор полимерный, каркасный с воздушным зазором, длиной 2,00м, наружным диаметром 120мм </w:t>
            </w:r>
          </w:p>
        </w:tc>
        <w:tc>
          <w:tcPr>
            <w:tcW w:w="645" w:type="pct"/>
          </w:tcPr>
          <w:p w14:paraId="7E3E6087" w14:textId="77777777" w:rsidR="00F446C5" w:rsidRPr="00F446C5" w:rsidRDefault="00F446C5" w:rsidP="00AB3E63">
            <w:pPr>
              <w:rPr>
                <w:rFonts w:eastAsia="Calibri" w:cs="Tahoma"/>
                <w:sz w:val="18"/>
                <w:szCs w:val="18"/>
              </w:rPr>
            </w:pPr>
            <w:r w:rsidRPr="00F446C5">
              <w:rPr>
                <w:rFonts w:eastAsia="Calibri" w:cs="Tahoma"/>
                <w:sz w:val="18"/>
                <w:szCs w:val="18"/>
              </w:rPr>
              <w:t>шт.</w:t>
            </w:r>
          </w:p>
        </w:tc>
        <w:tc>
          <w:tcPr>
            <w:tcW w:w="1900" w:type="pct"/>
          </w:tcPr>
          <w:p w14:paraId="3A0A2390" w14:textId="77777777" w:rsidR="00F446C5" w:rsidRPr="00F446C5" w:rsidRDefault="00F446C5" w:rsidP="00AB3E63">
            <w:pPr>
              <w:rPr>
                <w:rFonts w:eastAsia="Calibri" w:cs="Tahoma"/>
                <w:sz w:val="18"/>
                <w:szCs w:val="18"/>
              </w:rPr>
            </w:pPr>
            <w:r w:rsidRPr="00F446C5">
              <w:rPr>
                <w:rFonts w:eastAsia="Calibri" w:cs="Tahoma"/>
                <w:sz w:val="18"/>
                <w:szCs w:val="18"/>
              </w:rPr>
              <w:t>222</w:t>
            </w:r>
          </w:p>
        </w:tc>
      </w:tr>
      <w:tr w:rsidR="00F446C5" w:rsidRPr="00F446C5" w14:paraId="5779B85B" w14:textId="77777777" w:rsidTr="00AB3E63">
        <w:trPr>
          <w:gridAfter w:val="1"/>
          <w:wAfter w:w="16" w:type="pct"/>
        </w:trPr>
        <w:tc>
          <w:tcPr>
            <w:tcW w:w="356" w:type="pct"/>
            <w:gridSpan w:val="2"/>
            <w:vAlign w:val="center"/>
          </w:tcPr>
          <w:p w14:paraId="3D701DF2" w14:textId="77777777" w:rsidR="00F446C5" w:rsidRPr="00F446C5" w:rsidRDefault="00F446C5" w:rsidP="00AB3E63">
            <w:pPr>
              <w:rPr>
                <w:rFonts w:cs="Tahoma"/>
                <w:sz w:val="18"/>
                <w:szCs w:val="18"/>
              </w:rPr>
            </w:pPr>
            <w:r w:rsidRPr="00F446C5">
              <w:rPr>
                <w:rFonts w:cs="Tahoma"/>
                <w:sz w:val="18"/>
                <w:szCs w:val="18"/>
              </w:rPr>
              <w:t>9.2</w:t>
            </w:r>
          </w:p>
        </w:tc>
        <w:tc>
          <w:tcPr>
            <w:tcW w:w="2083" w:type="pct"/>
            <w:gridSpan w:val="3"/>
            <w:vAlign w:val="center"/>
          </w:tcPr>
          <w:p w14:paraId="1139961F" w14:textId="77777777" w:rsidR="00F446C5" w:rsidRPr="00F446C5" w:rsidRDefault="00F446C5" w:rsidP="00AB3E63">
            <w:pPr>
              <w:rPr>
                <w:rFonts w:eastAsia="Calibri" w:cs="Tahoma"/>
                <w:sz w:val="18"/>
                <w:szCs w:val="18"/>
              </w:rPr>
            </w:pPr>
            <w:r w:rsidRPr="00F446C5">
              <w:rPr>
                <w:rFonts w:eastAsia="Calibri" w:cs="Tahoma"/>
                <w:sz w:val="18"/>
                <w:szCs w:val="18"/>
              </w:rPr>
              <w:t>Аэратор полимерный, каркасный с воздушным зазором, длиной 1,00м, наружным диаметром 120мм</w:t>
            </w:r>
          </w:p>
        </w:tc>
        <w:tc>
          <w:tcPr>
            <w:tcW w:w="645" w:type="pct"/>
            <w:vAlign w:val="center"/>
          </w:tcPr>
          <w:p w14:paraId="6940E87E" w14:textId="77777777" w:rsidR="00F446C5" w:rsidRPr="00F446C5" w:rsidRDefault="00F446C5" w:rsidP="00AB3E63">
            <w:pPr>
              <w:rPr>
                <w:rFonts w:eastAsia="Calibri" w:cs="Tahoma"/>
                <w:sz w:val="18"/>
                <w:szCs w:val="18"/>
              </w:rPr>
            </w:pPr>
            <w:r w:rsidRPr="00F446C5">
              <w:rPr>
                <w:rFonts w:eastAsia="Calibri" w:cs="Tahoma"/>
                <w:sz w:val="18"/>
                <w:szCs w:val="18"/>
              </w:rPr>
              <w:t>шт.</w:t>
            </w:r>
          </w:p>
        </w:tc>
        <w:tc>
          <w:tcPr>
            <w:tcW w:w="1900" w:type="pct"/>
            <w:vAlign w:val="center"/>
          </w:tcPr>
          <w:p w14:paraId="7A2423AE" w14:textId="77777777" w:rsidR="00F446C5" w:rsidRPr="00F446C5" w:rsidRDefault="00F446C5" w:rsidP="00AB3E63">
            <w:pPr>
              <w:rPr>
                <w:rFonts w:eastAsia="Calibri" w:cs="Tahoma"/>
                <w:sz w:val="18"/>
                <w:szCs w:val="18"/>
              </w:rPr>
            </w:pPr>
            <w:r w:rsidRPr="00F446C5">
              <w:rPr>
                <w:rFonts w:eastAsia="Calibri" w:cs="Tahoma"/>
                <w:sz w:val="18"/>
                <w:szCs w:val="18"/>
              </w:rPr>
              <w:t>30</w:t>
            </w:r>
          </w:p>
        </w:tc>
      </w:tr>
      <w:tr w:rsidR="00F446C5" w:rsidRPr="00F446C5" w14:paraId="051C2D98" w14:textId="77777777" w:rsidTr="00AB3E63">
        <w:trPr>
          <w:gridAfter w:val="1"/>
          <w:wAfter w:w="16" w:type="pct"/>
        </w:trPr>
        <w:tc>
          <w:tcPr>
            <w:tcW w:w="356" w:type="pct"/>
            <w:gridSpan w:val="2"/>
            <w:vAlign w:val="center"/>
          </w:tcPr>
          <w:p w14:paraId="73A2557F" w14:textId="77777777" w:rsidR="00F446C5" w:rsidRPr="00F446C5" w:rsidRDefault="00F446C5" w:rsidP="00AB3E63">
            <w:pPr>
              <w:rPr>
                <w:rFonts w:cs="Tahoma"/>
                <w:sz w:val="18"/>
                <w:szCs w:val="18"/>
              </w:rPr>
            </w:pPr>
            <w:r w:rsidRPr="00F446C5">
              <w:rPr>
                <w:rFonts w:cs="Tahoma"/>
                <w:sz w:val="18"/>
                <w:szCs w:val="18"/>
              </w:rPr>
              <w:t>9.3</w:t>
            </w:r>
          </w:p>
        </w:tc>
        <w:tc>
          <w:tcPr>
            <w:tcW w:w="2083" w:type="pct"/>
            <w:gridSpan w:val="3"/>
            <w:vAlign w:val="center"/>
          </w:tcPr>
          <w:p w14:paraId="35B6CC31" w14:textId="77777777" w:rsidR="00F446C5" w:rsidRPr="00F446C5" w:rsidRDefault="00F446C5" w:rsidP="00AB3E63">
            <w:pPr>
              <w:rPr>
                <w:rFonts w:eastAsia="Calibri" w:cs="Tahoma"/>
                <w:sz w:val="18"/>
                <w:szCs w:val="18"/>
              </w:rPr>
            </w:pPr>
            <w:r w:rsidRPr="00F446C5">
              <w:rPr>
                <w:rFonts w:eastAsia="Calibri" w:cs="Tahoma"/>
                <w:sz w:val="18"/>
                <w:szCs w:val="18"/>
              </w:rPr>
              <w:t xml:space="preserve">Заглушка полиэтиленовая </w:t>
            </w:r>
          </w:p>
          <w:p w14:paraId="40C452BC" w14:textId="77777777" w:rsidR="00F446C5" w:rsidRPr="00F446C5" w:rsidRDefault="00F446C5" w:rsidP="00AB3E63">
            <w:pPr>
              <w:rPr>
                <w:rFonts w:eastAsia="Calibri" w:cs="Tahoma"/>
                <w:sz w:val="18"/>
                <w:szCs w:val="18"/>
              </w:rPr>
            </w:pPr>
            <w:r w:rsidRPr="00F446C5">
              <w:rPr>
                <w:rFonts w:eastAsia="Calibri" w:cs="Tahoma"/>
                <w:sz w:val="18"/>
                <w:szCs w:val="18"/>
              </w:rPr>
              <w:t>к аэраторам</w:t>
            </w:r>
          </w:p>
        </w:tc>
        <w:tc>
          <w:tcPr>
            <w:tcW w:w="645" w:type="pct"/>
            <w:vAlign w:val="center"/>
          </w:tcPr>
          <w:p w14:paraId="46A6D575" w14:textId="77777777" w:rsidR="00F446C5" w:rsidRPr="00F446C5" w:rsidRDefault="00F446C5" w:rsidP="00AB3E63">
            <w:pPr>
              <w:rPr>
                <w:rFonts w:eastAsia="Calibri" w:cs="Tahoma"/>
                <w:sz w:val="18"/>
                <w:szCs w:val="18"/>
              </w:rPr>
            </w:pPr>
            <w:r w:rsidRPr="00F446C5">
              <w:rPr>
                <w:rFonts w:eastAsia="Calibri" w:cs="Tahoma"/>
                <w:sz w:val="18"/>
                <w:szCs w:val="18"/>
              </w:rPr>
              <w:t>шт.</w:t>
            </w:r>
          </w:p>
        </w:tc>
        <w:tc>
          <w:tcPr>
            <w:tcW w:w="1900" w:type="pct"/>
            <w:vAlign w:val="center"/>
          </w:tcPr>
          <w:p w14:paraId="0957B735" w14:textId="77777777" w:rsidR="00F446C5" w:rsidRPr="00F446C5" w:rsidRDefault="00F446C5" w:rsidP="00AB3E63">
            <w:pPr>
              <w:rPr>
                <w:rFonts w:eastAsia="Calibri" w:cs="Tahoma"/>
                <w:sz w:val="18"/>
                <w:szCs w:val="18"/>
              </w:rPr>
            </w:pPr>
            <w:r w:rsidRPr="00F446C5">
              <w:rPr>
                <w:rFonts w:eastAsia="Calibri" w:cs="Tahoma"/>
                <w:sz w:val="18"/>
                <w:szCs w:val="18"/>
              </w:rPr>
              <w:t>36</w:t>
            </w:r>
          </w:p>
        </w:tc>
      </w:tr>
      <w:tr w:rsidR="00F446C5" w:rsidRPr="00F446C5" w14:paraId="1DB302D2" w14:textId="77777777" w:rsidTr="00AB3E63">
        <w:trPr>
          <w:gridAfter w:val="1"/>
          <w:wAfter w:w="16" w:type="pct"/>
        </w:trPr>
        <w:tc>
          <w:tcPr>
            <w:tcW w:w="356" w:type="pct"/>
            <w:gridSpan w:val="2"/>
            <w:vAlign w:val="center"/>
          </w:tcPr>
          <w:p w14:paraId="250DE2AF" w14:textId="77777777" w:rsidR="00F446C5" w:rsidRPr="00F446C5" w:rsidRDefault="00F446C5" w:rsidP="00AB3E63">
            <w:pPr>
              <w:rPr>
                <w:rFonts w:cs="Tahoma"/>
                <w:sz w:val="18"/>
                <w:szCs w:val="18"/>
              </w:rPr>
            </w:pPr>
            <w:r w:rsidRPr="00F446C5">
              <w:rPr>
                <w:rFonts w:cs="Tahoma"/>
                <w:sz w:val="18"/>
                <w:szCs w:val="18"/>
              </w:rPr>
              <w:t>9.4</w:t>
            </w:r>
          </w:p>
        </w:tc>
        <w:tc>
          <w:tcPr>
            <w:tcW w:w="2083" w:type="pct"/>
            <w:gridSpan w:val="3"/>
            <w:vAlign w:val="center"/>
          </w:tcPr>
          <w:p w14:paraId="20BE0B79" w14:textId="77777777" w:rsidR="00F446C5" w:rsidRPr="00F446C5" w:rsidRDefault="00F446C5" w:rsidP="00AB3E63">
            <w:pPr>
              <w:rPr>
                <w:rFonts w:eastAsia="Calibri" w:cs="Tahoma"/>
                <w:sz w:val="18"/>
                <w:szCs w:val="18"/>
              </w:rPr>
            </w:pPr>
            <w:r w:rsidRPr="00F446C5">
              <w:rPr>
                <w:rFonts w:eastAsia="Calibri" w:cs="Tahoma"/>
                <w:sz w:val="18"/>
                <w:szCs w:val="18"/>
              </w:rPr>
              <w:t xml:space="preserve">Стояк ПНД 110, L=4500мм, в комплекте с </w:t>
            </w:r>
            <w:r w:rsidRPr="00F446C5">
              <w:rPr>
                <w:rFonts w:eastAsia="Calibri" w:cs="Tahoma"/>
                <w:sz w:val="18"/>
                <w:szCs w:val="18"/>
              </w:rPr>
              <w:lastRenderedPageBreak/>
              <w:t>крестовиной, штуцером</w:t>
            </w:r>
          </w:p>
        </w:tc>
        <w:tc>
          <w:tcPr>
            <w:tcW w:w="645" w:type="pct"/>
            <w:vAlign w:val="center"/>
          </w:tcPr>
          <w:p w14:paraId="35CAE7C4" w14:textId="77777777" w:rsidR="00F446C5" w:rsidRPr="00F446C5" w:rsidRDefault="00F446C5" w:rsidP="00AB3E63">
            <w:pPr>
              <w:rPr>
                <w:rFonts w:eastAsia="Calibri" w:cs="Tahoma"/>
                <w:sz w:val="18"/>
                <w:szCs w:val="18"/>
              </w:rPr>
            </w:pPr>
            <w:r w:rsidRPr="00F446C5">
              <w:rPr>
                <w:rFonts w:eastAsia="Calibri" w:cs="Tahoma"/>
                <w:sz w:val="18"/>
                <w:szCs w:val="18"/>
              </w:rPr>
              <w:lastRenderedPageBreak/>
              <w:t>шт.</w:t>
            </w:r>
          </w:p>
        </w:tc>
        <w:tc>
          <w:tcPr>
            <w:tcW w:w="1900" w:type="pct"/>
            <w:vAlign w:val="center"/>
          </w:tcPr>
          <w:p w14:paraId="442A16A1" w14:textId="77777777" w:rsidR="00F446C5" w:rsidRPr="00F446C5" w:rsidRDefault="00F446C5" w:rsidP="00AB3E63">
            <w:pPr>
              <w:rPr>
                <w:rFonts w:eastAsia="Calibri" w:cs="Tahoma"/>
                <w:sz w:val="18"/>
                <w:szCs w:val="18"/>
              </w:rPr>
            </w:pPr>
            <w:r w:rsidRPr="00F446C5">
              <w:rPr>
                <w:rFonts w:eastAsia="Calibri" w:cs="Tahoma"/>
                <w:sz w:val="18"/>
                <w:szCs w:val="18"/>
              </w:rPr>
              <w:t>18</w:t>
            </w:r>
            <w:r w:rsidRPr="00F446C5">
              <w:rPr>
                <w:rFonts w:eastAsia="Calibri" w:cs="Tahoma"/>
                <w:sz w:val="18"/>
                <w:szCs w:val="18"/>
              </w:rPr>
              <w:tab/>
            </w:r>
          </w:p>
        </w:tc>
      </w:tr>
      <w:tr w:rsidR="00F446C5" w:rsidRPr="00F446C5" w14:paraId="6DB4A290" w14:textId="77777777" w:rsidTr="00AB3E63">
        <w:trPr>
          <w:gridAfter w:val="1"/>
          <w:wAfter w:w="16" w:type="pct"/>
        </w:trPr>
        <w:tc>
          <w:tcPr>
            <w:tcW w:w="356" w:type="pct"/>
            <w:gridSpan w:val="2"/>
            <w:vAlign w:val="center"/>
          </w:tcPr>
          <w:p w14:paraId="777FEE14" w14:textId="77777777" w:rsidR="00F446C5" w:rsidRPr="00F446C5" w:rsidRDefault="00F446C5" w:rsidP="00AB3E63">
            <w:pPr>
              <w:rPr>
                <w:rFonts w:cs="Tahoma"/>
                <w:sz w:val="18"/>
                <w:szCs w:val="18"/>
              </w:rPr>
            </w:pPr>
            <w:r w:rsidRPr="00F446C5">
              <w:rPr>
                <w:rFonts w:cs="Tahoma"/>
                <w:sz w:val="18"/>
                <w:szCs w:val="18"/>
              </w:rPr>
              <w:lastRenderedPageBreak/>
              <w:t>9.5</w:t>
            </w:r>
          </w:p>
        </w:tc>
        <w:tc>
          <w:tcPr>
            <w:tcW w:w="2083" w:type="pct"/>
            <w:gridSpan w:val="3"/>
            <w:vAlign w:val="center"/>
          </w:tcPr>
          <w:p w14:paraId="01DD7386" w14:textId="77777777" w:rsidR="00F446C5" w:rsidRPr="00F446C5" w:rsidRDefault="00F446C5" w:rsidP="00AB3E63">
            <w:pPr>
              <w:rPr>
                <w:rFonts w:eastAsia="Calibri" w:cs="Tahoma"/>
                <w:sz w:val="18"/>
                <w:szCs w:val="18"/>
              </w:rPr>
            </w:pPr>
            <w:r w:rsidRPr="00F446C5">
              <w:rPr>
                <w:rFonts w:eastAsia="Calibri" w:cs="Tahoma"/>
                <w:sz w:val="18"/>
                <w:szCs w:val="18"/>
              </w:rPr>
              <w:t>Нерегулируемая опора для АП КВ</w:t>
            </w:r>
          </w:p>
        </w:tc>
        <w:tc>
          <w:tcPr>
            <w:tcW w:w="645" w:type="pct"/>
            <w:vAlign w:val="center"/>
          </w:tcPr>
          <w:p w14:paraId="27A591B4" w14:textId="77777777" w:rsidR="00F446C5" w:rsidRPr="00F446C5" w:rsidRDefault="00F446C5" w:rsidP="00AB3E63">
            <w:pPr>
              <w:rPr>
                <w:rFonts w:eastAsia="Calibri" w:cs="Tahoma"/>
                <w:sz w:val="18"/>
                <w:szCs w:val="18"/>
              </w:rPr>
            </w:pPr>
            <w:r w:rsidRPr="00F446C5">
              <w:rPr>
                <w:rFonts w:eastAsia="Calibri" w:cs="Tahoma"/>
                <w:sz w:val="18"/>
                <w:szCs w:val="18"/>
              </w:rPr>
              <w:t>шт.</w:t>
            </w:r>
          </w:p>
        </w:tc>
        <w:tc>
          <w:tcPr>
            <w:tcW w:w="1900" w:type="pct"/>
          </w:tcPr>
          <w:p w14:paraId="15D37ED0" w14:textId="77777777" w:rsidR="00F446C5" w:rsidRPr="00F446C5" w:rsidRDefault="00F446C5" w:rsidP="00AB3E63">
            <w:pPr>
              <w:rPr>
                <w:rFonts w:eastAsia="Calibri" w:cs="Tahoma"/>
                <w:sz w:val="18"/>
                <w:szCs w:val="18"/>
              </w:rPr>
            </w:pPr>
            <w:r w:rsidRPr="00F446C5">
              <w:rPr>
                <w:rFonts w:eastAsia="Calibri" w:cs="Tahoma"/>
                <w:sz w:val="18"/>
                <w:szCs w:val="18"/>
              </w:rPr>
              <w:t>252</w:t>
            </w:r>
          </w:p>
        </w:tc>
      </w:tr>
      <w:tr w:rsidR="00F446C5" w:rsidRPr="00F446C5" w14:paraId="7BB5C78D" w14:textId="77777777" w:rsidTr="00AB3E63">
        <w:trPr>
          <w:gridAfter w:val="1"/>
          <w:wAfter w:w="16" w:type="pct"/>
        </w:trPr>
        <w:tc>
          <w:tcPr>
            <w:tcW w:w="356" w:type="pct"/>
            <w:gridSpan w:val="2"/>
            <w:vAlign w:val="center"/>
          </w:tcPr>
          <w:p w14:paraId="45CD6693" w14:textId="77777777" w:rsidR="00F446C5" w:rsidRPr="00F446C5" w:rsidRDefault="00F446C5" w:rsidP="00AB3E63">
            <w:pPr>
              <w:rPr>
                <w:rFonts w:cs="Tahoma"/>
                <w:sz w:val="18"/>
                <w:szCs w:val="18"/>
              </w:rPr>
            </w:pPr>
            <w:r w:rsidRPr="00F446C5">
              <w:rPr>
                <w:rFonts w:cs="Tahoma"/>
                <w:sz w:val="18"/>
                <w:szCs w:val="18"/>
              </w:rPr>
              <w:t>9.6</w:t>
            </w:r>
          </w:p>
        </w:tc>
        <w:tc>
          <w:tcPr>
            <w:tcW w:w="2083" w:type="pct"/>
            <w:gridSpan w:val="3"/>
            <w:vAlign w:val="center"/>
          </w:tcPr>
          <w:p w14:paraId="73E4DD68" w14:textId="77777777" w:rsidR="00F446C5" w:rsidRPr="00F446C5" w:rsidRDefault="00F446C5" w:rsidP="00AB3E63">
            <w:pPr>
              <w:rPr>
                <w:rFonts w:eastAsia="Calibri" w:cs="Tahoma"/>
                <w:sz w:val="18"/>
                <w:szCs w:val="18"/>
              </w:rPr>
            </w:pPr>
            <w:r w:rsidRPr="00F446C5">
              <w:rPr>
                <w:rFonts w:eastAsia="Calibri" w:cs="Tahoma"/>
                <w:sz w:val="18"/>
                <w:szCs w:val="18"/>
              </w:rPr>
              <w:t>Руководство по монтажу и эксплуатации</w:t>
            </w:r>
          </w:p>
        </w:tc>
        <w:tc>
          <w:tcPr>
            <w:tcW w:w="645" w:type="pct"/>
            <w:vAlign w:val="center"/>
          </w:tcPr>
          <w:p w14:paraId="2E0ECDFA" w14:textId="77777777" w:rsidR="00F446C5" w:rsidRPr="00F446C5" w:rsidRDefault="00F446C5" w:rsidP="00AB3E63">
            <w:pPr>
              <w:rPr>
                <w:rFonts w:eastAsia="Calibri" w:cs="Tahoma"/>
                <w:sz w:val="18"/>
                <w:szCs w:val="18"/>
              </w:rPr>
            </w:pPr>
            <w:r w:rsidRPr="00F446C5">
              <w:rPr>
                <w:rFonts w:eastAsia="Calibri" w:cs="Tahoma"/>
                <w:sz w:val="18"/>
                <w:szCs w:val="18"/>
              </w:rPr>
              <w:t>Комп.</w:t>
            </w:r>
          </w:p>
        </w:tc>
        <w:tc>
          <w:tcPr>
            <w:tcW w:w="1900" w:type="pct"/>
            <w:vAlign w:val="center"/>
          </w:tcPr>
          <w:p w14:paraId="0900B894" w14:textId="77777777" w:rsidR="00F446C5" w:rsidRPr="00F446C5" w:rsidRDefault="00F446C5" w:rsidP="00AB3E63">
            <w:pPr>
              <w:rPr>
                <w:rFonts w:eastAsia="Calibri" w:cs="Tahoma"/>
                <w:sz w:val="18"/>
                <w:szCs w:val="18"/>
              </w:rPr>
            </w:pPr>
            <w:r w:rsidRPr="00F446C5">
              <w:rPr>
                <w:rFonts w:eastAsia="Calibri" w:cs="Tahoma"/>
                <w:sz w:val="18"/>
                <w:szCs w:val="18"/>
              </w:rPr>
              <w:t>1</w:t>
            </w:r>
          </w:p>
        </w:tc>
      </w:tr>
      <w:tr w:rsidR="00F446C5" w:rsidRPr="00F446C5" w14:paraId="065E36BD" w14:textId="77777777" w:rsidTr="00AB3E63">
        <w:trPr>
          <w:gridAfter w:val="1"/>
          <w:wAfter w:w="16" w:type="pct"/>
        </w:trPr>
        <w:tc>
          <w:tcPr>
            <w:tcW w:w="356" w:type="pct"/>
            <w:gridSpan w:val="2"/>
            <w:vAlign w:val="center"/>
          </w:tcPr>
          <w:p w14:paraId="07B5587F" w14:textId="77777777" w:rsidR="00F446C5" w:rsidRPr="00F446C5" w:rsidRDefault="00F446C5" w:rsidP="00AB3E63">
            <w:pPr>
              <w:rPr>
                <w:rFonts w:cs="Tahoma"/>
                <w:b/>
                <w:sz w:val="18"/>
                <w:szCs w:val="18"/>
              </w:rPr>
            </w:pPr>
          </w:p>
        </w:tc>
        <w:tc>
          <w:tcPr>
            <w:tcW w:w="2083" w:type="pct"/>
            <w:gridSpan w:val="3"/>
            <w:vAlign w:val="center"/>
          </w:tcPr>
          <w:p w14:paraId="5310C5BF" w14:textId="77777777" w:rsidR="00F446C5" w:rsidRPr="00F446C5" w:rsidRDefault="00F446C5" w:rsidP="00AB3E63">
            <w:pPr>
              <w:rPr>
                <w:rFonts w:eastAsia="Calibri" w:cs="Tahoma"/>
                <w:b/>
                <w:sz w:val="18"/>
                <w:szCs w:val="18"/>
              </w:rPr>
            </w:pPr>
            <w:r w:rsidRPr="00F446C5">
              <w:rPr>
                <w:rFonts w:eastAsia="Calibri" w:cs="Tahoma"/>
                <w:b/>
                <w:sz w:val="18"/>
                <w:szCs w:val="18"/>
              </w:rPr>
              <w:t>ПРОЧИЕ ТРЕБОВАНИЯ</w:t>
            </w:r>
          </w:p>
        </w:tc>
        <w:tc>
          <w:tcPr>
            <w:tcW w:w="645" w:type="pct"/>
            <w:vAlign w:val="center"/>
          </w:tcPr>
          <w:p w14:paraId="457F0069" w14:textId="77777777" w:rsidR="00F446C5" w:rsidRPr="00F446C5" w:rsidRDefault="00F446C5" w:rsidP="00AB3E63">
            <w:pPr>
              <w:rPr>
                <w:rFonts w:eastAsia="Calibri" w:cs="Tahoma"/>
                <w:sz w:val="18"/>
                <w:szCs w:val="18"/>
              </w:rPr>
            </w:pPr>
          </w:p>
        </w:tc>
        <w:tc>
          <w:tcPr>
            <w:tcW w:w="1900" w:type="pct"/>
            <w:vAlign w:val="center"/>
          </w:tcPr>
          <w:p w14:paraId="343F95AF" w14:textId="77777777" w:rsidR="00F446C5" w:rsidRPr="00F446C5" w:rsidRDefault="00F446C5" w:rsidP="00AB3E63">
            <w:pPr>
              <w:rPr>
                <w:rFonts w:eastAsia="Calibri" w:cs="Tahoma"/>
                <w:sz w:val="18"/>
                <w:szCs w:val="18"/>
              </w:rPr>
            </w:pPr>
          </w:p>
        </w:tc>
      </w:tr>
      <w:tr w:rsidR="00F446C5" w:rsidRPr="00F446C5" w14:paraId="3F7E6D3D" w14:textId="77777777" w:rsidTr="00AB3E63">
        <w:trPr>
          <w:gridAfter w:val="1"/>
          <w:wAfter w:w="16" w:type="pct"/>
        </w:trPr>
        <w:tc>
          <w:tcPr>
            <w:tcW w:w="356" w:type="pct"/>
            <w:gridSpan w:val="2"/>
            <w:vAlign w:val="center"/>
          </w:tcPr>
          <w:p w14:paraId="6766B42B" w14:textId="77777777" w:rsidR="00F446C5" w:rsidRPr="00F446C5" w:rsidRDefault="00F446C5" w:rsidP="00AB3E63">
            <w:pPr>
              <w:rPr>
                <w:rFonts w:cs="Tahoma"/>
                <w:sz w:val="18"/>
                <w:szCs w:val="18"/>
              </w:rPr>
            </w:pPr>
            <w:r w:rsidRPr="00F446C5">
              <w:rPr>
                <w:rFonts w:cs="Tahoma"/>
                <w:sz w:val="18"/>
                <w:szCs w:val="18"/>
              </w:rPr>
              <w:t>10</w:t>
            </w:r>
          </w:p>
        </w:tc>
        <w:tc>
          <w:tcPr>
            <w:tcW w:w="2083" w:type="pct"/>
            <w:gridSpan w:val="3"/>
            <w:vAlign w:val="center"/>
          </w:tcPr>
          <w:p w14:paraId="6A1AC8B5" w14:textId="77777777" w:rsidR="00F446C5" w:rsidRPr="00F446C5" w:rsidRDefault="00F446C5" w:rsidP="00AB3E63">
            <w:pPr>
              <w:rPr>
                <w:rFonts w:cs="Tahoma"/>
                <w:color w:val="000000"/>
                <w:sz w:val="18"/>
                <w:szCs w:val="18"/>
              </w:rPr>
            </w:pPr>
            <w:r w:rsidRPr="00F446C5">
              <w:rPr>
                <w:rFonts w:cs="Tahoma"/>
                <w:color w:val="000000"/>
                <w:sz w:val="18"/>
                <w:szCs w:val="18"/>
              </w:rPr>
              <w:t xml:space="preserve">Схемой расположения аэрационных плетей в аэротенке учесть требуемое минимальное расстояние 2,1м между плетями </w:t>
            </w:r>
          </w:p>
        </w:tc>
        <w:tc>
          <w:tcPr>
            <w:tcW w:w="645" w:type="pct"/>
            <w:vAlign w:val="center"/>
          </w:tcPr>
          <w:p w14:paraId="2092C7F5" w14:textId="77777777" w:rsidR="00F446C5" w:rsidRPr="00F446C5" w:rsidRDefault="00F446C5" w:rsidP="00AB3E63">
            <w:pPr>
              <w:rPr>
                <w:rFonts w:cs="Tahoma"/>
                <w:sz w:val="18"/>
                <w:szCs w:val="18"/>
              </w:rPr>
            </w:pPr>
          </w:p>
        </w:tc>
        <w:tc>
          <w:tcPr>
            <w:tcW w:w="1900" w:type="pct"/>
            <w:vAlign w:val="center"/>
          </w:tcPr>
          <w:p w14:paraId="3A0DD3AD" w14:textId="77777777" w:rsidR="00F446C5" w:rsidRPr="00F446C5" w:rsidRDefault="00F446C5" w:rsidP="00AB3E63">
            <w:pPr>
              <w:rPr>
                <w:rFonts w:cs="Tahoma"/>
                <w:sz w:val="18"/>
                <w:szCs w:val="18"/>
              </w:rPr>
            </w:pPr>
          </w:p>
        </w:tc>
      </w:tr>
      <w:tr w:rsidR="00F446C5" w:rsidRPr="00F446C5" w14:paraId="7775998A" w14:textId="77777777" w:rsidTr="00AB3E63">
        <w:trPr>
          <w:gridAfter w:val="1"/>
          <w:wAfter w:w="16" w:type="pct"/>
        </w:trPr>
        <w:tc>
          <w:tcPr>
            <w:tcW w:w="356" w:type="pct"/>
            <w:gridSpan w:val="2"/>
            <w:vAlign w:val="center"/>
          </w:tcPr>
          <w:p w14:paraId="70318B62" w14:textId="77777777" w:rsidR="00F446C5" w:rsidRPr="00F446C5" w:rsidRDefault="00F446C5" w:rsidP="00AB3E63">
            <w:pPr>
              <w:rPr>
                <w:rFonts w:cs="Tahoma"/>
                <w:sz w:val="18"/>
                <w:szCs w:val="18"/>
              </w:rPr>
            </w:pPr>
            <w:r w:rsidRPr="00F446C5">
              <w:rPr>
                <w:rFonts w:cs="Tahoma"/>
                <w:sz w:val="18"/>
                <w:szCs w:val="18"/>
              </w:rPr>
              <w:t>11</w:t>
            </w:r>
          </w:p>
        </w:tc>
        <w:tc>
          <w:tcPr>
            <w:tcW w:w="2083" w:type="pct"/>
            <w:gridSpan w:val="3"/>
            <w:vAlign w:val="center"/>
          </w:tcPr>
          <w:p w14:paraId="37BD20B8" w14:textId="77777777" w:rsidR="00F446C5" w:rsidRPr="00F446C5" w:rsidRDefault="00F446C5" w:rsidP="00AB3E63">
            <w:pPr>
              <w:rPr>
                <w:rFonts w:cs="Tahoma"/>
                <w:color w:val="FF0000"/>
                <w:sz w:val="18"/>
                <w:szCs w:val="18"/>
              </w:rPr>
            </w:pPr>
            <w:r w:rsidRPr="00F446C5">
              <w:rPr>
                <w:rFonts w:cs="Tahoma"/>
                <w:sz w:val="18"/>
                <w:szCs w:val="18"/>
              </w:rPr>
              <w:t>Крепеж аэрационной системы к днищу аэротенка</w:t>
            </w:r>
          </w:p>
        </w:tc>
        <w:tc>
          <w:tcPr>
            <w:tcW w:w="645" w:type="pct"/>
            <w:vAlign w:val="center"/>
          </w:tcPr>
          <w:p w14:paraId="6D9CFEE5" w14:textId="77777777" w:rsidR="00F446C5" w:rsidRPr="00F446C5" w:rsidRDefault="00F446C5" w:rsidP="00AB3E63">
            <w:pPr>
              <w:rPr>
                <w:rFonts w:cs="Tahoma"/>
                <w:sz w:val="18"/>
                <w:szCs w:val="18"/>
              </w:rPr>
            </w:pPr>
          </w:p>
        </w:tc>
        <w:tc>
          <w:tcPr>
            <w:tcW w:w="1900" w:type="pct"/>
            <w:vAlign w:val="center"/>
          </w:tcPr>
          <w:p w14:paraId="3AEB7F0B" w14:textId="77777777" w:rsidR="00F446C5" w:rsidRPr="00F446C5" w:rsidRDefault="00F446C5" w:rsidP="00AB3E63">
            <w:pPr>
              <w:rPr>
                <w:rFonts w:cs="Tahoma"/>
                <w:sz w:val="18"/>
                <w:szCs w:val="18"/>
              </w:rPr>
            </w:pPr>
            <w:proofErr w:type="gramStart"/>
            <w:r w:rsidRPr="00F446C5">
              <w:rPr>
                <w:rFonts w:cs="Tahoma"/>
                <w:sz w:val="18"/>
                <w:szCs w:val="18"/>
              </w:rPr>
              <w:t>На существующих бетонных опорах-</w:t>
            </w:r>
            <w:proofErr w:type="spellStart"/>
            <w:r w:rsidRPr="00F446C5">
              <w:rPr>
                <w:rFonts w:cs="Tahoma"/>
                <w:sz w:val="18"/>
                <w:szCs w:val="18"/>
              </w:rPr>
              <w:t>пригрузах</w:t>
            </w:r>
            <w:proofErr w:type="spellEnd"/>
            <w:r w:rsidRPr="00F446C5">
              <w:rPr>
                <w:rFonts w:cs="Tahoma"/>
                <w:sz w:val="18"/>
                <w:szCs w:val="18"/>
              </w:rPr>
              <w:t xml:space="preserve"> с помощью нерегулируемых опор</w:t>
            </w:r>
            <w:proofErr w:type="gramEnd"/>
          </w:p>
        </w:tc>
      </w:tr>
      <w:tr w:rsidR="00F446C5" w:rsidRPr="00F446C5" w14:paraId="3FA37F05" w14:textId="77777777" w:rsidTr="00AB3E63">
        <w:trPr>
          <w:gridAfter w:val="1"/>
          <w:wAfter w:w="16" w:type="pct"/>
        </w:trPr>
        <w:tc>
          <w:tcPr>
            <w:tcW w:w="356" w:type="pct"/>
            <w:gridSpan w:val="2"/>
            <w:vAlign w:val="center"/>
          </w:tcPr>
          <w:p w14:paraId="75904D73" w14:textId="77777777" w:rsidR="00F446C5" w:rsidRPr="00F446C5" w:rsidRDefault="00F446C5" w:rsidP="00AB3E63">
            <w:pPr>
              <w:rPr>
                <w:rFonts w:cs="Tahoma"/>
                <w:color w:val="000000"/>
                <w:sz w:val="18"/>
                <w:szCs w:val="18"/>
              </w:rPr>
            </w:pPr>
            <w:r w:rsidRPr="00F446C5">
              <w:rPr>
                <w:rFonts w:cs="Tahoma"/>
                <w:color w:val="000000"/>
                <w:sz w:val="18"/>
                <w:szCs w:val="18"/>
              </w:rPr>
              <w:t>12</w:t>
            </w:r>
          </w:p>
        </w:tc>
        <w:tc>
          <w:tcPr>
            <w:tcW w:w="2083" w:type="pct"/>
            <w:gridSpan w:val="3"/>
            <w:vAlign w:val="center"/>
          </w:tcPr>
          <w:p w14:paraId="3BF81A9B" w14:textId="77777777" w:rsidR="00F446C5" w:rsidRPr="00F446C5" w:rsidRDefault="00F446C5" w:rsidP="00AB3E63">
            <w:pPr>
              <w:rPr>
                <w:rFonts w:cs="Tahoma"/>
                <w:color w:val="000000"/>
                <w:sz w:val="18"/>
                <w:szCs w:val="18"/>
              </w:rPr>
            </w:pPr>
            <w:r w:rsidRPr="00F446C5">
              <w:rPr>
                <w:rFonts w:cs="Tahoma"/>
                <w:color w:val="000000"/>
                <w:sz w:val="18"/>
                <w:szCs w:val="18"/>
              </w:rPr>
              <w:t xml:space="preserve">Срок службы (при гарантированном параметре </w:t>
            </w:r>
            <w:r w:rsidRPr="00F446C5">
              <w:rPr>
                <w:rFonts w:cs="Tahoma"/>
                <w:color w:val="000000"/>
                <w:sz w:val="18"/>
                <w:szCs w:val="18"/>
                <w:lang w:val="en-US"/>
              </w:rPr>
              <w:t>SOTE</w:t>
            </w:r>
            <w:r w:rsidRPr="00F446C5">
              <w:rPr>
                <w:rFonts w:cs="Tahoma"/>
                <w:color w:val="000000"/>
                <w:sz w:val="18"/>
                <w:szCs w:val="18"/>
              </w:rPr>
              <w:t xml:space="preserve"> на конец срока не менее 20%), не менее</w:t>
            </w:r>
          </w:p>
        </w:tc>
        <w:tc>
          <w:tcPr>
            <w:tcW w:w="645" w:type="pct"/>
            <w:vAlign w:val="center"/>
          </w:tcPr>
          <w:p w14:paraId="38218074" w14:textId="77777777" w:rsidR="00F446C5" w:rsidRPr="00F446C5" w:rsidRDefault="00F446C5" w:rsidP="00AB3E63">
            <w:pPr>
              <w:rPr>
                <w:rFonts w:cs="Tahoma"/>
                <w:color w:val="000000"/>
                <w:sz w:val="18"/>
                <w:szCs w:val="18"/>
              </w:rPr>
            </w:pPr>
            <w:r w:rsidRPr="00F446C5">
              <w:rPr>
                <w:rFonts w:cs="Tahoma"/>
                <w:color w:val="000000"/>
                <w:sz w:val="18"/>
                <w:szCs w:val="18"/>
              </w:rPr>
              <w:t>лет</w:t>
            </w:r>
          </w:p>
        </w:tc>
        <w:tc>
          <w:tcPr>
            <w:tcW w:w="1900" w:type="pct"/>
            <w:vAlign w:val="center"/>
          </w:tcPr>
          <w:p w14:paraId="7849BB4D" w14:textId="77777777" w:rsidR="00F446C5" w:rsidRPr="00F446C5" w:rsidRDefault="00F446C5" w:rsidP="00AB3E63">
            <w:pPr>
              <w:rPr>
                <w:rFonts w:cs="Tahoma"/>
                <w:color w:val="000000"/>
                <w:sz w:val="18"/>
                <w:szCs w:val="18"/>
              </w:rPr>
            </w:pPr>
            <w:r w:rsidRPr="00F446C5">
              <w:rPr>
                <w:rFonts w:cs="Tahoma"/>
                <w:color w:val="000000"/>
                <w:sz w:val="18"/>
                <w:szCs w:val="18"/>
              </w:rPr>
              <w:t>7</w:t>
            </w:r>
          </w:p>
        </w:tc>
      </w:tr>
      <w:tr w:rsidR="00F446C5" w:rsidRPr="00F446C5" w14:paraId="36A79B30" w14:textId="77777777" w:rsidTr="00AB3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4568" w:type="pct"/>
          <w:trHeight w:val="300"/>
        </w:trPr>
        <w:tc>
          <w:tcPr>
            <w:tcW w:w="432" w:type="pct"/>
            <w:gridSpan w:val="3"/>
          </w:tcPr>
          <w:p w14:paraId="7E4CBB01" w14:textId="77777777" w:rsidR="00F446C5" w:rsidRPr="00F446C5" w:rsidRDefault="00F446C5" w:rsidP="00AB3E63">
            <w:pPr>
              <w:jc w:val="center"/>
              <w:rPr>
                <w:rFonts w:cs="Tahoma"/>
                <w:i/>
                <w:sz w:val="18"/>
                <w:szCs w:val="18"/>
              </w:rPr>
            </w:pPr>
          </w:p>
          <w:p w14:paraId="60AF0D8C" w14:textId="77777777" w:rsidR="00F446C5" w:rsidRPr="00F446C5" w:rsidRDefault="00F446C5" w:rsidP="00AB3E63">
            <w:pPr>
              <w:jc w:val="center"/>
              <w:rPr>
                <w:rFonts w:cs="Tahoma"/>
                <w:i/>
                <w:sz w:val="18"/>
                <w:szCs w:val="18"/>
              </w:rPr>
            </w:pPr>
          </w:p>
        </w:tc>
      </w:tr>
      <w:tr w:rsidR="00F446C5" w:rsidRPr="00F446C5" w14:paraId="340F69BD" w14:textId="77777777" w:rsidTr="00AB3E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5"/>
          <w:wAfter w:w="4568" w:type="pct"/>
          <w:trHeight w:val="300"/>
        </w:trPr>
        <w:tc>
          <w:tcPr>
            <w:tcW w:w="432" w:type="pct"/>
            <w:gridSpan w:val="3"/>
          </w:tcPr>
          <w:p w14:paraId="56F9466B" w14:textId="77777777" w:rsidR="00F446C5" w:rsidRPr="00F446C5" w:rsidRDefault="00F446C5" w:rsidP="00AB3E63">
            <w:pPr>
              <w:jc w:val="center"/>
              <w:rPr>
                <w:rFonts w:cs="Tahoma"/>
                <w:i/>
                <w:sz w:val="18"/>
                <w:szCs w:val="18"/>
              </w:rPr>
            </w:pPr>
          </w:p>
        </w:tc>
      </w:tr>
      <w:tr w:rsidR="00F446C5" w:rsidRPr="00F446C5" w14:paraId="2D1AA2E1" w14:textId="77777777" w:rsidTr="00AB3E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17" w:type="pct"/>
          <w:trHeight w:val="435"/>
        </w:trPr>
        <w:tc>
          <w:tcPr>
            <w:tcW w:w="1199" w:type="pct"/>
            <w:gridSpan w:val="3"/>
            <w:vAlign w:val="center"/>
          </w:tcPr>
          <w:p w14:paraId="4E583C98" w14:textId="77777777" w:rsidR="00F446C5" w:rsidRPr="00F446C5" w:rsidRDefault="00F446C5" w:rsidP="00AB3E63">
            <w:pPr>
              <w:rPr>
                <w:rFonts w:cs="Tahoma"/>
                <w:sz w:val="18"/>
                <w:szCs w:val="18"/>
              </w:rPr>
            </w:pPr>
            <w:r w:rsidRPr="00F446C5">
              <w:rPr>
                <w:rFonts w:cs="Tahoma"/>
                <w:sz w:val="18"/>
                <w:szCs w:val="18"/>
              </w:rPr>
              <w:t xml:space="preserve">ФИО </w:t>
            </w:r>
            <w:proofErr w:type="gramStart"/>
            <w:r w:rsidRPr="00F446C5">
              <w:rPr>
                <w:rFonts w:cs="Tahoma"/>
                <w:sz w:val="18"/>
                <w:szCs w:val="18"/>
              </w:rPr>
              <w:t>ответственного</w:t>
            </w:r>
            <w:proofErr w:type="gramEnd"/>
            <w:r w:rsidRPr="00F446C5">
              <w:rPr>
                <w:rFonts w:cs="Tahoma"/>
                <w:sz w:val="18"/>
                <w:szCs w:val="18"/>
              </w:rPr>
              <w:t>:</w:t>
            </w:r>
          </w:p>
        </w:tc>
        <w:tc>
          <w:tcPr>
            <w:tcW w:w="3783" w:type="pct"/>
            <w:gridSpan w:val="4"/>
            <w:vAlign w:val="center"/>
          </w:tcPr>
          <w:p w14:paraId="2A197141" w14:textId="77777777" w:rsidR="00F446C5" w:rsidRPr="00F446C5" w:rsidRDefault="00F446C5" w:rsidP="00AB3E63">
            <w:pPr>
              <w:rPr>
                <w:rFonts w:cs="Tahoma"/>
                <w:sz w:val="18"/>
                <w:szCs w:val="18"/>
              </w:rPr>
            </w:pPr>
            <w:r w:rsidRPr="00F446C5">
              <w:rPr>
                <w:rFonts w:cs="Tahoma"/>
                <w:sz w:val="18"/>
                <w:szCs w:val="18"/>
              </w:rPr>
              <w:t>Ярыгин В.В.</w:t>
            </w:r>
          </w:p>
        </w:tc>
      </w:tr>
      <w:tr w:rsidR="00F446C5" w:rsidRPr="00F446C5" w14:paraId="3E867D9C" w14:textId="77777777" w:rsidTr="00AB3E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17" w:type="pct"/>
          <w:trHeight w:val="435"/>
        </w:trPr>
        <w:tc>
          <w:tcPr>
            <w:tcW w:w="1199" w:type="pct"/>
            <w:gridSpan w:val="3"/>
            <w:vAlign w:val="center"/>
          </w:tcPr>
          <w:p w14:paraId="71E76A87" w14:textId="77777777" w:rsidR="00F446C5" w:rsidRPr="00F446C5" w:rsidRDefault="00F446C5" w:rsidP="00AB3E63">
            <w:pPr>
              <w:rPr>
                <w:rFonts w:cs="Tahoma"/>
                <w:sz w:val="18"/>
                <w:szCs w:val="18"/>
              </w:rPr>
            </w:pPr>
            <w:r w:rsidRPr="00F446C5">
              <w:rPr>
                <w:rFonts w:cs="Tahoma"/>
                <w:sz w:val="18"/>
                <w:szCs w:val="18"/>
              </w:rPr>
              <w:t>Должность:</w:t>
            </w:r>
          </w:p>
        </w:tc>
        <w:tc>
          <w:tcPr>
            <w:tcW w:w="3783" w:type="pct"/>
            <w:gridSpan w:val="4"/>
            <w:vAlign w:val="center"/>
          </w:tcPr>
          <w:p w14:paraId="55EEA03F" w14:textId="77777777" w:rsidR="00F446C5" w:rsidRPr="00F446C5" w:rsidRDefault="00F446C5" w:rsidP="00AB3E63">
            <w:pPr>
              <w:rPr>
                <w:rFonts w:cs="Tahoma"/>
                <w:sz w:val="18"/>
                <w:szCs w:val="18"/>
              </w:rPr>
            </w:pPr>
            <w:r w:rsidRPr="00F446C5">
              <w:rPr>
                <w:rFonts w:cs="Tahoma"/>
                <w:sz w:val="18"/>
                <w:szCs w:val="18"/>
              </w:rPr>
              <w:t>Главный механик</w:t>
            </w:r>
          </w:p>
        </w:tc>
      </w:tr>
      <w:tr w:rsidR="00F446C5" w:rsidRPr="00F446C5" w14:paraId="009B9456" w14:textId="77777777" w:rsidTr="00AB3E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17" w:type="pct"/>
          <w:trHeight w:val="435"/>
        </w:trPr>
        <w:tc>
          <w:tcPr>
            <w:tcW w:w="1199" w:type="pct"/>
            <w:gridSpan w:val="3"/>
            <w:vAlign w:val="center"/>
          </w:tcPr>
          <w:p w14:paraId="488D92A7" w14:textId="77777777" w:rsidR="00F446C5" w:rsidRPr="00F446C5" w:rsidRDefault="00F446C5" w:rsidP="00AB3E63">
            <w:pPr>
              <w:rPr>
                <w:rFonts w:cs="Tahoma"/>
                <w:sz w:val="18"/>
                <w:szCs w:val="18"/>
              </w:rPr>
            </w:pPr>
            <w:r w:rsidRPr="00F446C5">
              <w:rPr>
                <w:rFonts w:cs="Tahoma"/>
                <w:sz w:val="18"/>
                <w:szCs w:val="18"/>
              </w:rPr>
              <w:t>Телефон / Факс:</w:t>
            </w:r>
          </w:p>
        </w:tc>
        <w:tc>
          <w:tcPr>
            <w:tcW w:w="3783" w:type="pct"/>
            <w:gridSpan w:val="4"/>
            <w:vAlign w:val="center"/>
          </w:tcPr>
          <w:p w14:paraId="7A3FE75B" w14:textId="77777777" w:rsidR="00F446C5" w:rsidRPr="00F446C5" w:rsidRDefault="00F446C5" w:rsidP="00AB3E63">
            <w:pPr>
              <w:rPr>
                <w:rFonts w:cs="Tahoma"/>
                <w:sz w:val="18"/>
                <w:szCs w:val="18"/>
              </w:rPr>
            </w:pPr>
            <w:r w:rsidRPr="00F446C5">
              <w:rPr>
                <w:rFonts w:cs="Tahoma"/>
                <w:sz w:val="18"/>
                <w:szCs w:val="18"/>
              </w:rPr>
              <w:t>2-100-620 доб. 24-01</w:t>
            </w:r>
          </w:p>
        </w:tc>
      </w:tr>
      <w:tr w:rsidR="00F446C5" w:rsidRPr="00F446C5" w14:paraId="50B9C6DF" w14:textId="77777777" w:rsidTr="00AB3E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17" w:type="pct"/>
          <w:trHeight w:val="435"/>
        </w:trPr>
        <w:tc>
          <w:tcPr>
            <w:tcW w:w="1199" w:type="pct"/>
            <w:gridSpan w:val="3"/>
            <w:vAlign w:val="center"/>
          </w:tcPr>
          <w:p w14:paraId="6B964789" w14:textId="77777777" w:rsidR="00F446C5" w:rsidRPr="00F446C5" w:rsidRDefault="00F446C5" w:rsidP="00AB3E63">
            <w:pPr>
              <w:rPr>
                <w:rFonts w:cs="Tahoma"/>
                <w:sz w:val="18"/>
                <w:szCs w:val="18"/>
              </w:rPr>
            </w:pPr>
            <w:r w:rsidRPr="00F446C5">
              <w:rPr>
                <w:rFonts w:cs="Tahoma"/>
                <w:sz w:val="18"/>
                <w:szCs w:val="18"/>
              </w:rPr>
              <w:t>Электронный адрес:</w:t>
            </w:r>
          </w:p>
        </w:tc>
        <w:tc>
          <w:tcPr>
            <w:tcW w:w="3783" w:type="pct"/>
            <w:gridSpan w:val="4"/>
            <w:vAlign w:val="center"/>
          </w:tcPr>
          <w:p w14:paraId="7F43379F" w14:textId="77777777" w:rsidR="00F446C5" w:rsidRPr="00F446C5" w:rsidRDefault="00F446C5" w:rsidP="00AB3E63">
            <w:pPr>
              <w:rPr>
                <w:rFonts w:cs="Tahoma"/>
                <w:sz w:val="18"/>
                <w:szCs w:val="18"/>
                <w:lang w:val="en-US"/>
              </w:rPr>
            </w:pPr>
            <w:r w:rsidRPr="00F446C5">
              <w:rPr>
                <w:rFonts w:cs="Tahoma"/>
                <w:sz w:val="18"/>
                <w:szCs w:val="18"/>
                <w:lang w:val="en-US"/>
              </w:rPr>
              <w:t>yarygin@novogor.perm.ru</w:t>
            </w:r>
          </w:p>
        </w:tc>
      </w:tr>
      <w:tr w:rsidR="00F446C5" w:rsidRPr="00F446C5" w14:paraId="4728D26B" w14:textId="77777777" w:rsidTr="00AB3E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17" w:type="pct"/>
          <w:trHeight w:val="435"/>
        </w:trPr>
        <w:tc>
          <w:tcPr>
            <w:tcW w:w="1199" w:type="pct"/>
            <w:gridSpan w:val="3"/>
            <w:vAlign w:val="center"/>
          </w:tcPr>
          <w:p w14:paraId="020F3973" w14:textId="77777777" w:rsidR="00F446C5" w:rsidRPr="00F446C5" w:rsidRDefault="00F446C5" w:rsidP="00AB3E63">
            <w:pPr>
              <w:rPr>
                <w:rFonts w:cs="Tahoma"/>
                <w:sz w:val="18"/>
                <w:szCs w:val="18"/>
              </w:rPr>
            </w:pPr>
            <w:r w:rsidRPr="00F446C5">
              <w:rPr>
                <w:rFonts w:cs="Tahoma"/>
                <w:sz w:val="18"/>
                <w:szCs w:val="18"/>
              </w:rPr>
              <w:t>Подпись:</w:t>
            </w:r>
          </w:p>
        </w:tc>
        <w:tc>
          <w:tcPr>
            <w:tcW w:w="3783" w:type="pct"/>
            <w:gridSpan w:val="4"/>
            <w:vAlign w:val="center"/>
          </w:tcPr>
          <w:p w14:paraId="1D1B9B7D" w14:textId="77777777" w:rsidR="00F446C5" w:rsidRPr="00F446C5" w:rsidRDefault="00F446C5" w:rsidP="00AB3E63">
            <w:pPr>
              <w:rPr>
                <w:rFonts w:cs="Tahoma"/>
                <w:sz w:val="18"/>
                <w:szCs w:val="18"/>
              </w:rPr>
            </w:pPr>
          </w:p>
        </w:tc>
      </w:tr>
    </w:tbl>
    <w:p w14:paraId="041D32B5" w14:textId="77777777" w:rsidR="00F446C5" w:rsidRPr="00F446C5" w:rsidRDefault="00F446C5" w:rsidP="00F446C5">
      <w:pPr>
        <w:rPr>
          <w:rFonts w:cs="Tahoma"/>
          <w:i/>
          <w:sz w:val="18"/>
          <w:szCs w:val="18"/>
        </w:rPr>
      </w:pPr>
    </w:p>
    <w:p w14:paraId="3F167A2A" w14:textId="77777777" w:rsidR="00984F5F" w:rsidRDefault="00984F5F">
      <w:pPr>
        <w:rPr>
          <w:rFonts w:cs="Tahoma"/>
          <w:b/>
          <w:sz w:val="18"/>
          <w:szCs w:val="18"/>
        </w:rPr>
      </w:pPr>
    </w:p>
    <w:p w14:paraId="65174093" w14:textId="77777777" w:rsidR="00F446C5" w:rsidRDefault="00F446C5">
      <w:pPr>
        <w:rPr>
          <w:rFonts w:cs="Tahoma"/>
          <w:sz w:val="18"/>
          <w:szCs w:val="18"/>
        </w:rPr>
      </w:pPr>
      <w:r>
        <w:rPr>
          <w:rFonts w:cs="Tahoma"/>
          <w:sz w:val="18"/>
          <w:szCs w:val="18"/>
        </w:rPr>
        <w:br w:type="page"/>
      </w:r>
    </w:p>
    <w:p w14:paraId="1324132D" w14:textId="1DD3E57A" w:rsidR="00984F5F" w:rsidRPr="00794008" w:rsidRDefault="00984F5F" w:rsidP="00984F5F">
      <w:pPr>
        <w:tabs>
          <w:tab w:val="left" w:pos="851"/>
          <w:tab w:val="num" w:pos="1287"/>
        </w:tabs>
        <w:contextualSpacing/>
        <w:jc w:val="right"/>
        <w:rPr>
          <w:rFonts w:cs="Tahoma"/>
          <w:sz w:val="18"/>
          <w:szCs w:val="18"/>
        </w:rPr>
      </w:pPr>
      <w:r>
        <w:rPr>
          <w:rFonts w:cs="Tahoma"/>
          <w:sz w:val="18"/>
          <w:szCs w:val="18"/>
        </w:rPr>
        <w:lastRenderedPageBreak/>
        <w:t>Приложение № 2</w:t>
      </w:r>
      <w:r w:rsidRPr="00794008">
        <w:rPr>
          <w:rFonts w:cs="Tahoma"/>
          <w:sz w:val="18"/>
          <w:szCs w:val="18"/>
        </w:rPr>
        <w:t xml:space="preserve"> </w:t>
      </w:r>
    </w:p>
    <w:p w14:paraId="6A005812" w14:textId="77777777" w:rsidR="00984F5F" w:rsidRPr="00794008" w:rsidRDefault="00984F5F" w:rsidP="00984F5F">
      <w:pPr>
        <w:tabs>
          <w:tab w:val="left" w:pos="851"/>
          <w:tab w:val="num" w:pos="1287"/>
        </w:tabs>
        <w:contextualSpacing/>
        <w:jc w:val="right"/>
        <w:rPr>
          <w:rFonts w:cs="Tahoma"/>
          <w:sz w:val="18"/>
          <w:szCs w:val="18"/>
        </w:rPr>
      </w:pPr>
      <w:r w:rsidRPr="00794008">
        <w:rPr>
          <w:rFonts w:cs="Tahoma"/>
          <w:sz w:val="18"/>
          <w:szCs w:val="18"/>
        </w:rPr>
        <w:t>к техническому заданию</w:t>
      </w:r>
    </w:p>
    <w:p w14:paraId="11F777BC" w14:textId="77777777" w:rsidR="00EF2734" w:rsidRPr="000716CE" w:rsidRDefault="00EF2734" w:rsidP="00EF2734">
      <w:pPr>
        <w:tabs>
          <w:tab w:val="left" w:pos="851"/>
          <w:tab w:val="num" w:pos="1287"/>
        </w:tabs>
        <w:contextualSpacing/>
        <w:jc w:val="center"/>
        <w:rPr>
          <w:rFonts w:cs="Tahoma"/>
          <w:b/>
          <w:sz w:val="22"/>
          <w:szCs w:val="18"/>
        </w:rPr>
      </w:pPr>
    </w:p>
    <w:p w14:paraId="5DB92FAD" w14:textId="77777777" w:rsidR="00EF2734" w:rsidRPr="00794008" w:rsidRDefault="00EF2734" w:rsidP="00EF2734">
      <w:pPr>
        <w:tabs>
          <w:tab w:val="left" w:pos="851"/>
          <w:tab w:val="num" w:pos="1287"/>
        </w:tabs>
        <w:contextualSpacing/>
        <w:jc w:val="center"/>
        <w:rPr>
          <w:rFonts w:cs="Tahoma"/>
          <w:b/>
          <w:sz w:val="18"/>
          <w:szCs w:val="18"/>
        </w:rPr>
      </w:pPr>
      <w:r w:rsidRPr="00794008">
        <w:rPr>
          <w:rFonts w:cs="Tahoma"/>
          <w:b/>
          <w:sz w:val="18"/>
          <w:szCs w:val="18"/>
        </w:rPr>
        <w:t>РЕЕСТР</w:t>
      </w:r>
    </w:p>
    <w:p w14:paraId="2466EB86" w14:textId="77777777" w:rsidR="00EF2734" w:rsidRDefault="00EF2734" w:rsidP="00EF2734">
      <w:pPr>
        <w:tabs>
          <w:tab w:val="left" w:pos="851"/>
          <w:tab w:val="num" w:pos="1287"/>
        </w:tabs>
        <w:contextualSpacing/>
        <w:jc w:val="center"/>
        <w:rPr>
          <w:rFonts w:cs="Tahoma"/>
          <w:b/>
          <w:sz w:val="18"/>
          <w:szCs w:val="18"/>
        </w:rPr>
      </w:pPr>
      <w:r w:rsidRPr="00794008">
        <w:rPr>
          <w:rFonts w:cs="Tahoma"/>
          <w:b/>
          <w:sz w:val="18"/>
          <w:szCs w:val="18"/>
        </w:rPr>
        <w:t>Исполнительной документации по строительству, реконструкции и капитальному ремонту конструктивных элементов зданий и сооружений.</w:t>
      </w:r>
    </w:p>
    <w:p w14:paraId="1B6627D5" w14:textId="77777777" w:rsidR="00EF2734" w:rsidRPr="00794008" w:rsidRDefault="00EF2734" w:rsidP="00EF2734">
      <w:pPr>
        <w:tabs>
          <w:tab w:val="left" w:pos="851"/>
          <w:tab w:val="num" w:pos="1287"/>
        </w:tabs>
        <w:contextualSpacing/>
        <w:jc w:val="center"/>
        <w:rPr>
          <w:rFonts w:cs="Tahoma"/>
          <w:b/>
          <w:sz w:val="18"/>
          <w:szCs w:val="18"/>
        </w:rPr>
      </w:pPr>
    </w:p>
    <w:p w14:paraId="3912DA0A"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 Дефектная ведомость.</w:t>
      </w:r>
    </w:p>
    <w:p w14:paraId="23438C4C"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2. Технический паспорт здания (при необходимости).</w:t>
      </w:r>
    </w:p>
    <w:p w14:paraId="716A1134"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3. Акт приема-передачи объекта в работу.</w:t>
      </w:r>
    </w:p>
    <w:p w14:paraId="0D22F0AE"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4</w:t>
      </w:r>
      <w:r>
        <w:rPr>
          <w:rFonts w:cs="Tahoma"/>
          <w:sz w:val="18"/>
          <w:szCs w:val="18"/>
        </w:rPr>
        <w:t>. Приказ на ответственное лицо П</w:t>
      </w:r>
      <w:r w:rsidRPr="00813D2F">
        <w:rPr>
          <w:rFonts w:cs="Tahoma"/>
          <w:sz w:val="18"/>
          <w:szCs w:val="18"/>
        </w:rPr>
        <w:t>одряд</w:t>
      </w:r>
      <w:r>
        <w:rPr>
          <w:rFonts w:cs="Tahoma"/>
          <w:sz w:val="18"/>
          <w:szCs w:val="18"/>
        </w:rPr>
        <w:t>ной организации</w:t>
      </w:r>
      <w:r w:rsidRPr="00813D2F">
        <w:rPr>
          <w:rFonts w:cs="Tahoma"/>
          <w:sz w:val="18"/>
          <w:szCs w:val="18"/>
        </w:rPr>
        <w:t xml:space="preserve"> на право подписи документов.</w:t>
      </w:r>
    </w:p>
    <w:p w14:paraId="1077EF32" w14:textId="77777777" w:rsidR="00EF2734" w:rsidRPr="00813D2F" w:rsidRDefault="00EF2734" w:rsidP="00EF2734">
      <w:pPr>
        <w:tabs>
          <w:tab w:val="left" w:pos="851"/>
          <w:tab w:val="num" w:pos="1287"/>
        </w:tabs>
        <w:spacing w:line="360" w:lineRule="auto"/>
        <w:contextualSpacing/>
        <w:jc w:val="both"/>
        <w:rPr>
          <w:rFonts w:cs="Tahoma"/>
          <w:sz w:val="18"/>
          <w:szCs w:val="18"/>
        </w:rPr>
      </w:pPr>
      <w:r>
        <w:rPr>
          <w:rFonts w:cs="Tahoma"/>
          <w:sz w:val="18"/>
          <w:szCs w:val="18"/>
        </w:rPr>
        <w:t xml:space="preserve">5. </w:t>
      </w:r>
      <w:r w:rsidRPr="00813D2F">
        <w:rPr>
          <w:rFonts w:cs="Tahoma"/>
          <w:sz w:val="18"/>
          <w:szCs w:val="18"/>
        </w:rPr>
        <w:t>Лицензия подрядной организации и субподрядных организаций, участвовавших при выполнении работ (огнезащита, охранно-пожарная сигнализация, вентиляция и др.) (при необходимости).</w:t>
      </w:r>
    </w:p>
    <w:p w14:paraId="64201C8A"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6. Журнал производства работ.</w:t>
      </w:r>
    </w:p>
    <w:p w14:paraId="3EF3CFFF"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7. Акты на скрытые работы (работы, скрываемые последующими работами).</w:t>
      </w:r>
    </w:p>
    <w:p w14:paraId="2A7F38C3" w14:textId="77777777" w:rsidR="00EF2734" w:rsidRPr="00813D2F" w:rsidRDefault="00EF2734" w:rsidP="00EF2734">
      <w:pPr>
        <w:tabs>
          <w:tab w:val="left" w:pos="851"/>
          <w:tab w:val="num" w:pos="1287"/>
        </w:tabs>
        <w:spacing w:line="360" w:lineRule="auto"/>
        <w:contextualSpacing/>
        <w:jc w:val="both"/>
        <w:rPr>
          <w:rFonts w:cs="Tahoma"/>
          <w:sz w:val="18"/>
          <w:szCs w:val="18"/>
        </w:rPr>
      </w:pPr>
      <w:r>
        <w:rPr>
          <w:rFonts w:cs="Tahoma"/>
          <w:sz w:val="18"/>
          <w:szCs w:val="18"/>
        </w:rPr>
        <w:t xml:space="preserve">8. </w:t>
      </w:r>
      <w:r w:rsidRPr="00813D2F">
        <w:rPr>
          <w:rFonts w:cs="Tahoma"/>
          <w:sz w:val="18"/>
          <w:szCs w:val="18"/>
        </w:rPr>
        <w:t>Сертификаты, технические паспорта или другие документы, удостоверяющие качество материалов, конструкций или деталей примененных при производстве ремонтно-строительных работ.</w:t>
      </w:r>
    </w:p>
    <w:p w14:paraId="6DB1637C"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9. Акты испытаний внутренних и наружных электросетей (при необходимости).</w:t>
      </w:r>
    </w:p>
    <w:p w14:paraId="4942734C" w14:textId="77777777" w:rsidR="00EF2734" w:rsidRPr="00813D2F" w:rsidRDefault="00EF2734" w:rsidP="00EF2734">
      <w:pPr>
        <w:tabs>
          <w:tab w:val="left" w:pos="851"/>
          <w:tab w:val="num" w:pos="1287"/>
        </w:tabs>
        <w:spacing w:line="360" w:lineRule="auto"/>
        <w:contextualSpacing/>
        <w:jc w:val="both"/>
        <w:rPr>
          <w:rFonts w:cs="Tahoma"/>
          <w:sz w:val="18"/>
          <w:szCs w:val="18"/>
        </w:rPr>
      </w:pPr>
      <w:r>
        <w:rPr>
          <w:rFonts w:cs="Tahoma"/>
          <w:sz w:val="18"/>
          <w:szCs w:val="18"/>
        </w:rPr>
        <w:t xml:space="preserve">10. </w:t>
      </w:r>
      <w:r w:rsidRPr="00813D2F">
        <w:rPr>
          <w:rFonts w:cs="Tahoma"/>
          <w:sz w:val="18"/>
          <w:szCs w:val="18"/>
        </w:rPr>
        <w:t>Акты и протокол испытаний прочности примененных растворов и бетонов (при необходимости)</w:t>
      </w:r>
      <w:r>
        <w:rPr>
          <w:rFonts w:cs="Tahoma"/>
          <w:sz w:val="18"/>
          <w:szCs w:val="18"/>
        </w:rPr>
        <w:t>.</w:t>
      </w:r>
      <w:r w:rsidRPr="00813D2F">
        <w:rPr>
          <w:rFonts w:cs="Tahoma"/>
          <w:sz w:val="18"/>
          <w:szCs w:val="18"/>
        </w:rPr>
        <w:t xml:space="preserve">                                                                                                                                            11. Акт отбора образцов бетона (при необходимости).</w:t>
      </w:r>
    </w:p>
    <w:p w14:paraId="154E1024"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12. Свидетельство подрядной организации о допуске к работам, которые оказывают влияние на безопасность объектов капитального строительства, выдаваемое саморегулируемой организацией.</w:t>
      </w:r>
    </w:p>
    <w:p w14:paraId="6ECDED46"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13. Протокол испытания огнезащиты (при необходимости), проводится аккредитованной испытательной лабораторией.</w:t>
      </w:r>
    </w:p>
    <w:p w14:paraId="6D14791C"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14. Акты приемки рабочей комиссии.</w:t>
      </w:r>
    </w:p>
    <w:p w14:paraId="4577098D"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15. Замечания рабочей комиссии (если имеются).</w:t>
      </w:r>
    </w:p>
    <w:p w14:paraId="02B65319"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16. Акты устранения замечаний рабочей комиссии (при необходимости).</w:t>
      </w:r>
    </w:p>
    <w:p w14:paraId="279E96A3"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17. Письма-согласования применения материалов, взамен материалов предложенных в утвержденной смете (при необходимости).</w:t>
      </w:r>
    </w:p>
    <w:p w14:paraId="0A05B9AC"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18. Акт технической готовности.</w:t>
      </w:r>
    </w:p>
    <w:p w14:paraId="18B0A66C" w14:textId="77777777" w:rsidR="00EF2734" w:rsidRPr="00813D2F"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19. График производства работ.</w:t>
      </w:r>
    </w:p>
    <w:p w14:paraId="4BED33C8" w14:textId="77777777" w:rsidR="00EF2734" w:rsidRDefault="00EF2734" w:rsidP="00EF2734">
      <w:pPr>
        <w:tabs>
          <w:tab w:val="left" w:pos="851"/>
          <w:tab w:val="num" w:pos="1287"/>
        </w:tabs>
        <w:spacing w:line="360" w:lineRule="auto"/>
        <w:contextualSpacing/>
        <w:jc w:val="both"/>
        <w:rPr>
          <w:rFonts w:cs="Tahoma"/>
          <w:sz w:val="18"/>
          <w:szCs w:val="18"/>
        </w:rPr>
      </w:pPr>
      <w:r w:rsidRPr="00813D2F">
        <w:rPr>
          <w:rFonts w:cs="Tahoma"/>
          <w:sz w:val="18"/>
          <w:szCs w:val="18"/>
        </w:rPr>
        <w:t>20. Предоставление ППР.</w:t>
      </w:r>
    </w:p>
    <w:p w14:paraId="5F1FAF5F" w14:textId="77777777" w:rsidR="00EF2734" w:rsidRPr="00E53DFE" w:rsidRDefault="00EF2734" w:rsidP="00EF2734">
      <w:pPr>
        <w:tabs>
          <w:tab w:val="left" w:pos="851"/>
        </w:tabs>
        <w:spacing w:line="360" w:lineRule="auto"/>
        <w:contextualSpacing/>
        <w:jc w:val="both"/>
        <w:rPr>
          <w:rFonts w:cs="Tahoma"/>
          <w:b/>
          <w:color w:val="000000" w:themeColor="text1"/>
          <w:sz w:val="18"/>
          <w:szCs w:val="18"/>
        </w:rPr>
      </w:pPr>
    </w:p>
    <w:p w14:paraId="5D97C9A5" w14:textId="77777777" w:rsidR="00EF2734" w:rsidRPr="00E53DFE" w:rsidRDefault="00EF2734" w:rsidP="00EF2734">
      <w:pPr>
        <w:tabs>
          <w:tab w:val="left" w:pos="851"/>
        </w:tabs>
        <w:spacing w:line="360" w:lineRule="auto"/>
        <w:contextualSpacing/>
        <w:jc w:val="both"/>
        <w:rPr>
          <w:rFonts w:cs="Tahoma"/>
          <w:b/>
          <w:color w:val="000000" w:themeColor="text1"/>
          <w:sz w:val="18"/>
          <w:szCs w:val="18"/>
        </w:rPr>
      </w:pPr>
      <w:r w:rsidRPr="00E53DFE">
        <w:rPr>
          <w:rFonts w:cs="Tahoma"/>
          <w:b/>
          <w:color w:val="000000" w:themeColor="text1"/>
          <w:sz w:val="18"/>
          <w:szCs w:val="18"/>
        </w:rPr>
        <w:t>Скан копии на электронном носителе в формате .</w:t>
      </w:r>
      <w:proofErr w:type="spellStart"/>
      <w:r w:rsidRPr="00E53DFE">
        <w:rPr>
          <w:rFonts w:cs="Tahoma"/>
          <w:b/>
          <w:color w:val="000000" w:themeColor="text1"/>
          <w:sz w:val="18"/>
          <w:szCs w:val="18"/>
          <w:lang w:val="en-US"/>
        </w:rPr>
        <w:t>pdf</w:t>
      </w:r>
      <w:proofErr w:type="spellEnd"/>
      <w:r w:rsidRPr="00E53DFE">
        <w:rPr>
          <w:rFonts w:cs="Tahoma"/>
          <w:b/>
          <w:color w:val="000000" w:themeColor="text1"/>
          <w:sz w:val="18"/>
          <w:szCs w:val="18"/>
        </w:rPr>
        <w:t>:</w:t>
      </w:r>
    </w:p>
    <w:p w14:paraId="231F9BA1" w14:textId="77777777" w:rsidR="00EF2734" w:rsidRPr="00E53DFE" w:rsidRDefault="00EF2734" w:rsidP="00EF2734">
      <w:pPr>
        <w:numPr>
          <w:ilvl w:val="0"/>
          <w:numId w:val="16"/>
        </w:numPr>
        <w:tabs>
          <w:tab w:val="left" w:pos="284"/>
        </w:tabs>
        <w:spacing w:line="360" w:lineRule="auto"/>
        <w:ind w:left="284" w:hanging="284"/>
        <w:contextualSpacing/>
        <w:jc w:val="both"/>
        <w:rPr>
          <w:rFonts w:cs="Tahoma"/>
          <w:color w:val="000000" w:themeColor="text1"/>
          <w:sz w:val="18"/>
          <w:szCs w:val="18"/>
        </w:rPr>
      </w:pPr>
      <w:r w:rsidRPr="00E53DFE">
        <w:rPr>
          <w:rFonts w:cs="Tahoma"/>
          <w:color w:val="000000" w:themeColor="text1"/>
          <w:sz w:val="18"/>
          <w:szCs w:val="18"/>
        </w:rPr>
        <w:t>Акт технической готовности;</w:t>
      </w:r>
    </w:p>
    <w:p w14:paraId="0EA23D6B" w14:textId="77777777" w:rsidR="00EF2734" w:rsidRPr="00E53DFE" w:rsidRDefault="00EF2734" w:rsidP="00EF2734">
      <w:pPr>
        <w:numPr>
          <w:ilvl w:val="0"/>
          <w:numId w:val="16"/>
        </w:numPr>
        <w:tabs>
          <w:tab w:val="left" w:pos="284"/>
        </w:tabs>
        <w:spacing w:line="360" w:lineRule="auto"/>
        <w:ind w:left="284" w:hanging="284"/>
        <w:contextualSpacing/>
        <w:jc w:val="both"/>
        <w:rPr>
          <w:rFonts w:cs="Tahoma"/>
          <w:color w:val="000000" w:themeColor="text1"/>
          <w:sz w:val="18"/>
          <w:szCs w:val="18"/>
        </w:rPr>
      </w:pPr>
      <w:r w:rsidRPr="00E53DFE">
        <w:rPr>
          <w:rFonts w:cs="Tahoma"/>
          <w:color w:val="000000" w:themeColor="text1"/>
          <w:sz w:val="18"/>
          <w:szCs w:val="18"/>
        </w:rPr>
        <w:t>Акты приемки рабочей комиссии;</w:t>
      </w:r>
    </w:p>
    <w:p w14:paraId="011AE1C1" w14:textId="77777777" w:rsidR="00EF2734" w:rsidRPr="00E53DFE" w:rsidRDefault="00EF2734" w:rsidP="00EF2734">
      <w:pPr>
        <w:numPr>
          <w:ilvl w:val="0"/>
          <w:numId w:val="16"/>
        </w:numPr>
        <w:tabs>
          <w:tab w:val="left" w:pos="284"/>
        </w:tabs>
        <w:spacing w:line="360" w:lineRule="auto"/>
        <w:ind w:left="284" w:hanging="284"/>
        <w:contextualSpacing/>
        <w:jc w:val="both"/>
        <w:rPr>
          <w:rFonts w:cs="Tahoma"/>
          <w:color w:val="000000" w:themeColor="text1"/>
          <w:sz w:val="18"/>
          <w:szCs w:val="18"/>
        </w:rPr>
      </w:pPr>
      <w:r w:rsidRPr="00E53DFE">
        <w:rPr>
          <w:rFonts w:cs="Tahoma"/>
          <w:color w:val="000000" w:themeColor="text1"/>
          <w:sz w:val="18"/>
          <w:szCs w:val="18"/>
        </w:rPr>
        <w:t>Технический паспорт здания (при необходимости).</w:t>
      </w:r>
    </w:p>
    <w:p w14:paraId="7F535F35" w14:textId="77777777" w:rsidR="00EF2734" w:rsidRPr="00794008" w:rsidRDefault="00EF2734" w:rsidP="00EF2734">
      <w:pPr>
        <w:tabs>
          <w:tab w:val="left" w:pos="851"/>
          <w:tab w:val="num" w:pos="1287"/>
        </w:tabs>
        <w:spacing w:before="120"/>
        <w:jc w:val="both"/>
        <w:rPr>
          <w:rFonts w:cs="Tahoma"/>
          <w:sz w:val="18"/>
          <w:szCs w:val="18"/>
        </w:rPr>
      </w:pPr>
    </w:p>
    <w:p w14:paraId="322AB5DA" w14:textId="77777777" w:rsidR="00794008" w:rsidRPr="00794008" w:rsidRDefault="00794008" w:rsidP="00794008">
      <w:pPr>
        <w:tabs>
          <w:tab w:val="left" w:pos="851"/>
          <w:tab w:val="num" w:pos="1287"/>
        </w:tabs>
        <w:spacing w:before="120"/>
        <w:jc w:val="both"/>
        <w:rPr>
          <w:rFonts w:cs="Tahoma"/>
          <w:sz w:val="18"/>
          <w:szCs w:val="18"/>
        </w:rPr>
      </w:pPr>
    </w:p>
    <w:p w14:paraId="2B8F3CF8" w14:textId="77777777" w:rsidR="00794008" w:rsidRPr="00794008" w:rsidRDefault="00794008" w:rsidP="00794008">
      <w:pPr>
        <w:tabs>
          <w:tab w:val="left" w:pos="851"/>
          <w:tab w:val="num" w:pos="1287"/>
        </w:tabs>
        <w:spacing w:before="120"/>
        <w:jc w:val="both"/>
        <w:rPr>
          <w:rFonts w:cs="Tahoma"/>
          <w:sz w:val="18"/>
          <w:szCs w:val="18"/>
        </w:rPr>
      </w:pPr>
    </w:p>
    <w:p w14:paraId="3122C897" w14:textId="77777777" w:rsidR="00794008" w:rsidRPr="00794008" w:rsidRDefault="00794008" w:rsidP="00794008">
      <w:pPr>
        <w:tabs>
          <w:tab w:val="left" w:pos="851"/>
          <w:tab w:val="num" w:pos="1287"/>
        </w:tabs>
        <w:spacing w:before="120"/>
        <w:jc w:val="both"/>
        <w:rPr>
          <w:rFonts w:cs="Tahoma"/>
          <w:sz w:val="18"/>
          <w:szCs w:val="18"/>
        </w:rPr>
      </w:pPr>
    </w:p>
    <w:p w14:paraId="1E76222C" w14:textId="77777777" w:rsidR="00794008" w:rsidRPr="00794008" w:rsidRDefault="00794008" w:rsidP="00794008">
      <w:pPr>
        <w:tabs>
          <w:tab w:val="left" w:pos="851"/>
          <w:tab w:val="num" w:pos="1287"/>
        </w:tabs>
        <w:spacing w:before="120"/>
        <w:jc w:val="right"/>
        <w:rPr>
          <w:rFonts w:cs="Tahoma"/>
          <w:sz w:val="18"/>
          <w:szCs w:val="18"/>
        </w:rPr>
      </w:pPr>
    </w:p>
    <w:p w14:paraId="3509B93E" w14:textId="25EC15BD" w:rsidR="006F4C43" w:rsidRPr="00794008" w:rsidRDefault="00794008" w:rsidP="006F4C43">
      <w:pPr>
        <w:tabs>
          <w:tab w:val="left" w:pos="851"/>
          <w:tab w:val="num" w:pos="1287"/>
        </w:tabs>
        <w:contextualSpacing/>
        <w:jc w:val="right"/>
        <w:rPr>
          <w:rFonts w:cs="Tahoma"/>
          <w:sz w:val="18"/>
          <w:szCs w:val="18"/>
        </w:rPr>
      </w:pPr>
      <w:r w:rsidRPr="00794008">
        <w:rPr>
          <w:rFonts w:cs="Tahoma"/>
          <w:sz w:val="18"/>
          <w:szCs w:val="18"/>
        </w:rPr>
        <w:br w:type="page"/>
      </w:r>
    </w:p>
    <w:p w14:paraId="0DA0095B" w14:textId="77777777" w:rsidR="00971075" w:rsidRPr="00794008" w:rsidRDefault="00971075" w:rsidP="00971075">
      <w:pPr>
        <w:tabs>
          <w:tab w:val="left" w:pos="851"/>
          <w:tab w:val="num" w:pos="1287"/>
        </w:tabs>
        <w:contextualSpacing/>
        <w:jc w:val="right"/>
        <w:rPr>
          <w:rFonts w:cs="Tahoma"/>
          <w:sz w:val="18"/>
          <w:szCs w:val="18"/>
        </w:rPr>
      </w:pPr>
      <w:r>
        <w:rPr>
          <w:rFonts w:cs="Tahoma"/>
          <w:sz w:val="18"/>
          <w:szCs w:val="18"/>
        </w:rPr>
        <w:lastRenderedPageBreak/>
        <w:t>Приложение № 3</w:t>
      </w:r>
    </w:p>
    <w:p w14:paraId="4F939949" w14:textId="77777777" w:rsidR="00971075" w:rsidRPr="00794008" w:rsidRDefault="00971075" w:rsidP="00971075">
      <w:pPr>
        <w:tabs>
          <w:tab w:val="left" w:pos="851"/>
          <w:tab w:val="num" w:pos="1287"/>
        </w:tabs>
        <w:contextualSpacing/>
        <w:jc w:val="right"/>
        <w:rPr>
          <w:rFonts w:cs="Tahoma"/>
          <w:sz w:val="18"/>
          <w:szCs w:val="18"/>
        </w:rPr>
      </w:pPr>
      <w:r w:rsidRPr="00794008">
        <w:rPr>
          <w:rFonts w:cs="Tahoma"/>
          <w:sz w:val="18"/>
          <w:szCs w:val="18"/>
        </w:rPr>
        <w:t>к техническому заданию</w:t>
      </w:r>
    </w:p>
    <w:p w14:paraId="6C6C6C52" w14:textId="77777777" w:rsidR="00971075" w:rsidRDefault="00971075" w:rsidP="00971075">
      <w:pPr>
        <w:autoSpaceDE w:val="0"/>
        <w:autoSpaceDN w:val="0"/>
        <w:adjustRightInd w:val="0"/>
        <w:jc w:val="both"/>
        <w:rPr>
          <w:rFonts w:cs="Tahoma"/>
          <w:sz w:val="18"/>
          <w:szCs w:val="18"/>
        </w:rPr>
      </w:pPr>
    </w:p>
    <w:p w14:paraId="168467B9" w14:textId="77777777" w:rsidR="00971075" w:rsidRDefault="00971075" w:rsidP="00971075">
      <w:pPr>
        <w:tabs>
          <w:tab w:val="left" w:pos="851"/>
          <w:tab w:val="num" w:pos="1287"/>
        </w:tabs>
        <w:spacing w:before="120"/>
        <w:jc w:val="center"/>
        <w:rPr>
          <w:rFonts w:cs="Tahoma"/>
          <w:b/>
          <w:sz w:val="18"/>
          <w:szCs w:val="18"/>
        </w:rPr>
      </w:pPr>
      <w:r w:rsidRPr="0053119A">
        <w:rPr>
          <w:rFonts w:cs="Tahoma"/>
          <w:b/>
          <w:sz w:val="18"/>
          <w:szCs w:val="18"/>
        </w:rPr>
        <w:t>Требования по обращению с отходами при производстве работ</w:t>
      </w:r>
    </w:p>
    <w:p w14:paraId="708BE744" w14:textId="77777777" w:rsidR="00971075" w:rsidRPr="00177C8B" w:rsidRDefault="00971075" w:rsidP="00971075">
      <w:pPr>
        <w:tabs>
          <w:tab w:val="left" w:pos="851"/>
          <w:tab w:val="num" w:pos="1287"/>
        </w:tabs>
        <w:spacing w:before="120"/>
        <w:jc w:val="center"/>
        <w:rPr>
          <w:rFonts w:cs="Tahoma"/>
          <w:b/>
          <w:sz w:val="10"/>
          <w:szCs w:val="18"/>
        </w:rPr>
      </w:pPr>
    </w:p>
    <w:p w14:paraId="42340B59" w14:textId="77777777" w:rsidR="00971075" w:rsidRPr="0053119A" w:rsidRDefault="00971075" w:rsidP="00971075">
      <w:pPr>
        <w:tabs>
          <w:tab w:val="left" w:pos="851"/>
          <w:tab w:val="num" w:pos="1287"/>
        </w:tabs>
        <w:jc w:val="both"/>
        <w:rPr>
          <w:rFonts w:cs="Tahoma"/>
          <w:sz w:val="18"/>
          <w:szCs w:val="18"/>
        </w:rPr>
      </w:pPr>
      <w:r>
        <w:rPr>
          <w:rFonts w:cs="Tahoma"/>
          <w:sz w:val="18"/>
          <w:szCs w:val="18"/>
        </w:rPr>
        <w:t xml:space="preserve">Обращение с отходами </w:t>
      </w:r>
      <w:r w:rsidRPr="0053119A">
        <w:rPr>
          <w:rFonts w:cs="Tahoma"/>
          <w:sz w:val="18"/>
          <w:szCs w:val="18"/>
        </w:rPr>
        <w:t>производства и потребления, образующимися в период проведения работ, осуществлять в соответствии с требованиями законодательства по охране окружающей среды и санитарными нормами и правилами:</w:t>
      </w:r>
    </w:p>
    <w:p w14:paraId="61A421AF" w14:textId="77777777" w:rsidR="00971075" w:rsidRPr="0053119A" w:rsidRDefault="00971075" w:rsidP="00971075">
      <w:pPr>
        <w:numPr>
          <w:ilvl w:val="0"/>
          <w:numId w:val="4"/>
        </w:numPr>
        <w:tabs>
          <w:tab w:val="num" w:pos="0"/>
        </w:tabs>
        <w:ind w:left="0" w:firstLine="0"/>
        <w:jc w:val="both"/>
        <w:rPr>
          <w:rFonts w:cs="Tahoma"/>
          <w:sz w:val="18"/>
          <w:szCs w:val="18"/>
        </w:rPr>
      </w:pPr>
      <w:r w:rsidRPr="0053119A">
        <w:rPr>
          <w:rFonts w:cs="Tahoma"/>
          <w:sz w:val="18"/>
          <w:szCs w:val="18"/>
        </w:rPr>
        <w:t xml:space="preserve">Хранение отходов осуществлять в соответствии с требованиями санитарного и природоохранного законодательства РФ. </w:t>
      </w:r>
    </w:p>
    <w:p w14:paraId="70AD13EF" w14:textId="77777777" w:rsidR="00971075" w:rsidRPr="0053119A" w:rsidRDefault="00971075" w:rsidP="00971075">
      <w:pPr>
        <w:numPr>
          <w:ilvl w:val="1"/>
          <w:numId w:val="4"/>
        </w:numPr>
        <w:tabs>
          <w:tab w:val="num" w:pos="0"/>
        </w:tabs>
        <w:ind w:left="0" w:firstLine="0"/>
        <w:jc w:val="both"/>
        <w:rPr>
          <w:rFonts w:cs="Tahoma"/>
          <w:sz w:val="18"/>
          <w:szCs w:val="18"/>
        </w:rPr>
      </w:pPr>
      <w:r w:rsidRPr="0053119A">
        <w:rPr>
          <w:rFonts w:cs="Tahoma"/>
          <w:sz w:val="18"/>
          <w:szCs w:val="18"/>
        </w:rPr>
        <w:t xml:space="preserve">Требования по хранению основных видов отходов, образующихся при производстве работ, приведены в таблице: </w:t>
      </w:r>
    </w:p>
    <w:tbl>
      <w:tblPr>
        <w:tblW w:w="9356"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6803"/>
      </w:tblGrid>
      <w:tr w:rsidR="00971075" w:rsidRPr="0053119A" w14:paraId="58C4F712" w14:textId="77777777" w:rsidTr="00DB573D">
        <w:trPr>
          <w:cantSplit/>
          <w:trHeight w:val="433"/>
          <w:jc w:val="center"/>
        </w:trPr>
        <w:tc>
          <w:tcPr>
            <w:tcW w:w="2553" w:type="dxa"/>
            <w:shd w:val="clear" w:color="auto" w:fill="auto"/>
            <w:vAlign w:val="center"/>
          </w:tcPr>
          <w:p w14:paraId="3AE29E1A" w14:textId="77777777" w:rsidR="00971075" w:rsidRPr="0053119A" w:rsidRDefault="00971075" w:rsidP="00DB573D">
            <w:pPr>
              <w:tabs>
                <w:tab w:val="left" w:pos="851"/>
                <w:tab w:val="num" w:pos="1287"/>
              </w:tabs>
              <w:jc w:val="center"/>
              <w:rPr>
                <w:rFonts w:cs="Tahoma"/>
                <w:iCs/>
                <w:sz w:val="18"/>
                <w:szCs w:val="18"/>
              </w:rPr>
            </w:pPr>
            <w:r w:rsidRPr="0053119A">
              <w:rPr>
                <w:rFonts w:cs="Tahoma"/>
                <w:iCs/>
                <w:sz w:val="18"/>
                <w:szCs w:val="18"/>
              </w:rPr>
              <w:t>Наименование отхода</w:t>
            </w:r>
          </w:p>
        </w:tc>
        <w:tc>
          <w:tcPr>
            <w:tcW w:w="6803" w:type="dxa"/>
            <w:shd w:val="clear" w:color="auto" w:fill="auto"/>
            <w:vAlign w:val="center"/>
          </w:tcPr>
          <w:p w14:paraId="22D8230A" w14:textId="77777777" w:rsidR="00971075" w:rsidRPr="0053119A" w:rsidRDefault="00971075" w:rsidP="00DB573D">
            <w:pPr>
              <w:tabs>
                <w:tab w:val="left" w:pos="851"/>
                <w:tab w:val="num" w:pos="1287"/>
              </w:tabs>
              <w:jc w:val="center"/>
              <w:rPr>
                <w:rFonts w:cs="Tahoma"/>
                <w:iCs/>
                <w:sz w:val="18"/>
                <w:szCs w:val="18"/>
              </w:rPr>
            </w:pPr>
            <w:r w:rsidRPr="0053119A">
              <w:rPr>
                <w:rFonts w:cs="Tahoma"/>
                <w:iCs/>
                <w:sz w:val="18"/>
                <w:szCs w:val="18"/>
              </w:rPr>
              <w:t>Требования к сбору и временному хранению отходов</w:t>
            </w:r>
          </w:p>
        </w:tc>
      </w:tr>
      <w:tr w:rsidR="00971075" w:rsidRPr="0053119A" w14:paraId="4FB877BD" w14:textId="77777777" w:rsidTr="00DB573D">
        <w:trPr>
          <w:cantSplit/>
          <w:trHeight w:val="694"/>
          <w:jc w:val="center"/>
        </w:trPr>
        <w:tc>
          <w:tcPr>
            <w:tcW w:w="2553" w:type="dxa"/>
            <w:shd w:val="clear" w:color="auto" w:fill="auto"/>
          </w:tcPr>
          <w:p w14:paraId="17474F79"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Твердые бытовые отходы</w:t>
            </w:r>
          </w:p>
          <w:p w14:paraId="25C097F2" w14:textId="77777777" w:rsidR="00971075" w:rsidRPr="0053119A" w:rsidRDefault="00971075" w:rsidP="00DB573D">
            <w:pPr>
              <w:tabs>
                <w:tab w:val="left" w:pos="851"/>
                <w:tab w:val="num" w:pos="1287"/>
              </w:tabs>
              <w:rPr>
                <w:rFonts w:cs="Tahoma"/>
                <w:iCs/>
                <w:sz w:val="18"/>
                <w:szCs w:val="18"/>
              </w:rPr>
            </w:pPr>
          </w:p>
        </w:tc>
        <w:tc>
          <w:tcPr>
            <w:tcW w:w="6803" w:type="dxa"/>
            <w:shd w:val="clear" w:color="auto" w:fill="auto"/>
          </w:tcPr>
          <w:p w14:paraId="6891E139"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металлических контейнерах с крышками.</w:t>
            </w:r>
          </w:p>
          <w:p w14:paraId="3F7A3E65"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Контейнеры должны располагаться на искусственной площадке с водонепроницаемой поверхностью.</w:t>
            </w:r>
          </w:p>
        </w:tc>
      </w:tr>
      <w:tr w:rsidR="00971075" w:rsidRPr="0053119A" w14:paraId="0D055278" w14:textId="77777777" w:rsidTr="00DB573D">
        <w:trPr>
          <w:cantSplit/>
          <w:trHeight w:val="705"/>
          <w:jc w:val="center"/>
        </w:trPr>
        <w:tc>
          <w:tcPr>
            <w:tcW w:w="2553" w:type="dxa"/>
            <w:shd w:val="clear" w:color="auto" w:fill="auto"/>
          </w:tcPr>
          <w:p w14:paraId="72D67FB3"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Мусор от уборки территории (смет с территории)</w:t>
            </w:r>
          </w:p>
        </w:tc>
        <w:tc>
          <w:tcPr>
            <w:tcW w:w="6803" w:type="dxa"/>
            <w:shd w:val="clear" w:color="auto" w:fill="auto"/>
          </w:tcPr>
          <w:p w14:paraId="29EDE167"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металлических контейнерах с крышками.</w:t>
            </w:r>
          </w:p>
          <w:p w14:paraId="25ECEB23"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Контейнеры должны располагаться на искусственной площадке с водонепроницаемой поверхностью.</w:t>
            </w:r>
          </w:p>
        </w:tc>
      </w:tr>
      <w:tr w:rsidR="00971075" w:rsidRPr="0053119A" w14:paraId="7CF8711D" w14:textId="77777777" w:rsidTr="00DB573D">
        <w:trPr>
          <w:cantSplit/>
          <w:jc w:val="center"/>
        </w:trPr>
        <w:tc>
          <w:tcPr>
            <w:tcW w:w="2553" w:type="dxa"/>
            <w:shd w:val="clear" w:color="auto" w:fill="auto"/>
          </w:tcPr>
          <w:p w14:paraId="20397447"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Лампы люминесцентные отработанные</w:t>
            </w:r>
          </w:p>
          <w:p w14:paraId="572E817D" w14:textId="77777777" w:rsidR="00971075" w:rsidRPr="0053119A" w:rsidRDefault="00971075" w:rsidP="00DB573D">
            <w:pPr>
              <w:tabs>
                <w:tab w:val="left" w:pos="851"/>
                <w:tab w:val="num" w:pos="1287"/>
              </w:tabs>
              <w:rPr>
                <w:rFonts w:cs="Tahoma"/>
                <w:iCs/>
                <w:sz w:val="18"/>
                <w:szCs w:val="18"/>
              </w:rPr>
            </w:pPr>
          </w:p>
        </w:tc>
        <w:tc>
          <w:tcPr>
            <w:tcW w:w="6803" w:type="dxa"/>
            <w:shd w:val="clear" w:color="auto" w:fill="auto"/>
          </w:tcPr>
          <w:p w14:paraId="2E2A6D01"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герметичной закрытой (на замок) емкости.</w:t>
            </w:r>
          </w:p>
          <w:p w14:paraId="2CA49BFA"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Герметичность должна быть подтверждена соответствующим документом (акт испытаний на герметичность, паспорт емкости).</w:t>
            </w:r>
          </w:p>
          <w:p w14:paraId="42008CC7"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Емкость может размещаться в помещении с бетонным полом, либо на улице.</w:t>
            </w:r>
          </w:p>
          <w:p w14:paraId="2A2588A8"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При размещении емкости на улице должна быть предусмотрена искусственная площадка с водонепроницаемой поверхностью.</w:t>
            </w:r>
          </w:p>
        </w:tc>
      </w:tr>
      <w:tr w:rsidR="00971075" w:rsidRPr="0053119A" w14:paraId="775434A5" w14:textId="77777777" w:rsidTr="00DB573D">
        <w:trPr>
          <w:cantSplit/>
          <w:jc w:val="center"/>
        </w:trPr>
        <w:tc>
          <w:tcPr>
            <w:tcW w:w="2553" w:type="dxa"/>
            <w:shd w:val="clear" w:color="auto" w:fill="auto"/>
          </w:tcPr>
          <w:p w14:paraId="62186ECD"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Мусор строительный</w:t>
            </w:r>
          </w:p>
        </w:tc>
        <w:tc>
          <w:tcPr>
            <w:tcW w:w="6803" w:type="dxa"/>
            <w:shd w:val="clear" w:color="auto" w:fill="auto"/>
          </w:tcPr>
          <w:p w14:paraId="5E5FA5AF"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Мелкодисперсный – сбор и хранение в металлических контейнерах с крышками.</w:t>
            </w:r>
          </w:p>
          <w:p w14:paraId="1664040B"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Контейнеры должны располагаться на искусственной площадке с водонепроницаемой поверхностью.</w:t>
            </w:r>
          </w:p>
          <w:p w14:paraId="15FBC8D4"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Крупнофракционный – сбор и хранение на площадке с водонепроницаемым покрытием, имеющей укрытие от атмосферных осадков.</w:t>
            </w:r>
          </w:p>
        </w:tc>
      </w:tr>
      <w:tr w:rsidR="00971075" w:rsidRPr="0053119A" w14:paraId="69211F96" w14:textId="77777777" w:rsidTr="00DB573D">
        <w:trPr>
          <w:cantSplit/>
          <w:jc w:val="center"/>
        </w:trPr>
        <w:tc>
          <w:tcPr>
            <w:tcW w:w="2553" w:type="dxa"/>
            <w:shd w:val="clear" w:color="auto" w:fill="auto"/>
          </w:tcPr>
          <w:p w14:paraId="747490A7"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Ветошь, опилки загрязненная маслами (обтирочный материал)</w:t>
            </w:r>
          </w:p>
        </w:tc>
        <w:tc>
          <w:tcPr>
            <w:tcW w:w="6803" w:type="dxa"/>
            <w:shd w:val="clear" w:color="auto" w:fill="auto"/>
          </w:tcPr>
          <w:p w14:paraId="36DE5A78"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закрытой емкости (контейнер, бочка, мешок) отдельно от других отходов. Емкость может располагаться в помещении с бетонным полом.</w:t>
            </w:r>
          </w:p>
          <w:p w14:paraId="0B41748E"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tc>
      </w:tr>
      <w:tr w:rsidR="00971075" w:rsidRPr="0053119A" w14:paraId="2B814B2A" w14:textId="77777777" w:rsidTr="00DB573D">
        <w:trPr>
          <w:cantSplit/>
          <w:jc w:val="center"/>
        </w:trPr>
        <w:tc>
          <w:tcPr>
            <w:tcW w:w="2553" w:type="dxa"/>
            <w:shd w:val="clear" w:color="auto" w:fill="auto"/>
          </w:tcPr>
          <w:p w14:paraId="36C59994"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Древесные отходы, опилки древесные и древесная пыль</w:t>
            </w:r>
          </w:p>
          <w:p w14:paraId="55A1A5AC" w14:textId="77777777" w:rsidR="00971075" w:rsidRPr="0053119A" w:rsidRDefault="00971075" w:rsidP="00DB573D">
            <w:pPr>
              <w:tabs>
                <w:tab w:val="left" w:pos="851"/>
                <w:tab w:val="num" w:pos="1287"/>
              </w:tabs>
              <w:rPr>
                <w:rFonts w:cs="Tahoma"/>
                <w:iCs/>
                <w:sz w:val="18"/>
                <w:szCs w:val="18"/>
              </w:rPr>
            </w:pPr>
          </w:p>
        </w:tc>
        <w:tc>
          <w:tcPr>
            <w:tcW w:w="6803" w:type="dxa"/>
            <w:shd w:val="clear" w:color="auto" w:fill="auto"/>
          </w:tcPr>
          <w:p w14:paraId="355D8855"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Опил и пыль – в закрытой емкости (контейнер, бочка, мешок). Емкость может располагаться в помещении с бетонным полом.  При хранении отходов на улице допускается в контейнере с крышкой, контейнер должен располагаться на искусственной площадке с водонепроницаемой поверхностью.</w:t>
            </w:r>
          </w:p>
          <w:p w14:paraId="6043FE57"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Древесные кусковые отходы – в закрытой емкости (контейнер, бочка, мешок) или навалом на искусственной площадке с водонепроницаемой поверхностью и укрытием от атмосферных осадков.</w:t>
            </w:r>
          </w:p>
        </w:tc>
      </w:tr>
      <w:tr w:rsidR="00971075" w:rsidRPr="0053119A" w14:paraId="5A6E96D1" w14:textId="77777777" w:rsidTr="00DB573D">
        <w:trPr>
          <w:cantSplit/>
          <w:jc w:val="center"/>
        </w:trPr>
        <w:tc>
          <w:tcPr>
            <w:tcW w:w="2553" w:type="dxa"/>
            <w:shd w:val="clear" w:color="auto" w:fill="auto"/>
          </w:tcPr>
          <w:p w14:paraId="1A2D51E4"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Лом черных и цветных металлов</w:t>
            </w:r>
          </w:p>
        </w:tc>
        <w:tc>
          <w:tcPr>
            <w:tcW w:w="6803" w:type="dxa"/>
            <w:shd w:val="clear" w:color="auto" w:fill="auto"/>
          </w:tcPr>
          <w:p w14:paraId="57AB642E"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Крупный металлолом – навалом на искусственной площадке с водонепроницаемой поверхностью, имеющей укрытие от атмосферных осадков.</w:t>
            </w:r>
          </w:p>
          <w:p w14:paraId="652F1612"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Мелкий металлолом и лом цветных металлов – в металлическом контейнере с крышкой, расположенном на площадке с водонепроницаемым покрытием, либо в помещении.</w:t>
            </w:r>
          </w:p>
        </w:tc>
      </w:tr>
      <w:tr w:rsidR="00971075" w:rsidRPr="0053119A" w14:paraId="4F2BF624" w14:textId="77777777" w:rsidTr="00DB573D">
        <w:trPr>
          <w:cantSplit/>
          <w:jc w:val="center"/>
        </w:trPr>
        <w:tc>
          <w:tcPr>
            <w:tcW w:w="2553" w:type="dxa"/>
            <w:shd w:val="clear" w:color="auto" w:fill="auto"/>
          </w:tcPr>
          <w:p w14:paraId="5F9CA771"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Стружка черных металлов</w:t>
            </w:r>
          </w:p>
        </w:tc>
        <w:tc>
          <w:tcPr>
            <w:tcW w:w="6803" w:type="dxa"/>
            <w:shd w:val="clear" w:color="auto" w:fill="auto"/>
          </w:tcPr>
          <w:p w14:paraId="17D079E3"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металлических контейнерах с крышками. Контейнер может располагаться в помещении, либо на улице.</w:t>
            </w:r>
          </w:p>
          <w:p w14:paraId="33E0B928"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При хранении отходов на улице, контейнер должен располагаться на искусственной площадке с водонепроницаемой поверхностью.</w:t>
            </w:r>
          </w:p>
        </w:tc>
      </w:tr>
      <w:tr w:rsidR="00971075" w:rsidRPr="0053119A" w14:paraId="475F9799" w14:textId="77777777" w:rsidTr="00DB573D">
        <w:trPr>
          <w:cantSplit/>
          <w:jc w:val="center"/>
        </w:trPr>
        <w:tc>
          <w:tcPr>
            <w:tcW w:w="2553" w:type="dxa"/>
            <w:shd w:val="clear" w:color="auto" w:fill="auto"/>
          </w:tcPr>
          <w:p w14:paraId="648EAF46"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Грунт, образовавшийся при проведении землеройных работ (загрязненный и незагрязненный)</w:t>
            </w:r>
          </w:p>
        </w:tc>
        <w:tc>
          <w:tcPr>
            <w:tcW w:w="6803" w:type="dxa"/>
            <w:shd w:val="clear" w:color="auto" w:fill="auto"/>
          </w:tcPr>
          <w:p w14:paraId="50E6F55B"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На площадке с водонепроницаемым покрытием, имеющей укрытие от атмосферных осадков.</w:t>
            </w:r>
          </w:p>
        </w:tc>
      </w:tr>
      <w:tr w:rsidR="00971075" w:rsidRPr="0053119A" w14:paraId="72323109" w14:textId="77777777" w:rsidTr="00DB573D">
        <w:trPr>
          <w:cantSplit/>
          <w:jc w:val="center"/>
        </w:trPr>
        <w:tc>
          <w:tcPr>
            <w:tcW w:w="2553" w:type="dxa"/>
            <w:shd w:val="clear" w:color="auto" w:fill="auto"/>
          </w:tcPr>
          <w:p w14:paraId="3947A5DE"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Отходы асфальтобетона</w:t>
            </w:r>
          </w:p>
          <w:p w14:paraId="0CB314F6" w14:textId="77777777" w:rsidR="00971075" w:rsidRPr="0053119A" w:rsidRDefault="00971075" w:rsidP="00DB573D">
            <w:pPr>
              <w:tabs>
                <w:tab w:val="left" w:pos="851"/>
                <w:tab w:val="num" w:pos="1287"/>
              </w:tabs>
              <w:rPr>
                <w:rFonts w:cs="Tahoma"/>
                <w:iCs/>
                <w:sz w:val="18"/>
                <w:szCs w:val="18"/>
              </w:rPr>
            </w:pPr>
          </w:p>
        </w:tc>
        <w:tc>
          <w:tcPr>
            <w:tcW w:w="6803" w:type="dxa"/>
            <w:shd w:val="clear" w:color="auto" w:fill="auto"/>
          </w:tcPr>
          <w:p w14:paraId="4D37D6A4"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На площадке с водонепроницаемым покрытием, имеющей укрытие от атмосферных осадков.</w:t>
            </w:r>
          </w:p>
        </w:tc>
      </w:tr>
      <w:tr w:rsidR="00971075" w:rsidRPr="0053119A" w14:paraId="1507509F" w14:textId="77777777" w:rsidTr="00DB573D">
        <w:trPr>
          <w:cantSplit/>
          <w:jc w:val="center"/>
        </w:trPr>
        <w:tc>
          <w:tcPr>
            <w:tcW w:w="2553" w:type="dxa"/>
            <w:shd w:val="clear" w:color="auto" w:fill="auto"/>
          </w:tcPr>
          <w:p w14:paraId="0A900FD9"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lastRenderedPageBreak/>
              <w:t>Абразивные круги отработанные и лом абразивных кругов</w:t>
            </w:r>
          </w:p>
        </w:tc>
        <w:tc>
          <w:tcPr>
            <w:tcW w:w="6803" w:type="dxa"/>
            <w:shd w:val="clear" w:color="auto" w:fill="auto"/>
          </w:tcPr>
          <w:p w14:paraId="53BCA8C2"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металлическом контейнере с крышкой. Контейнер может располагаться в помещении с бетонным полом, либо на улице.</w:t>
            </w:r>
          </w:p>
          <w:p w14:paraId="07A30BC6"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При хранении отходов на улице, контейнер должен располагаться на искусственной площадке с водонепроницаемой поверхностью.</w:t>
            </w:r>
          </w:p>
        </w:tc>
      </w:tr>
      <w:tr w:rsidR="00971075" w:rsidRPr="0053119A" w14:paraId="3FB96DB6" w14:textId="77777777" w:rsidTr="00DB573D">
        <w:trPr>
          <w:cantSplit/>
          <w:jc w:val="center"/>
        </w:trPr>
        <w:tc>
          <w:tcPr>
            <w:tcW w:w="2553" w:type="dxa"/>
            <w:shd w:val="clear" w:color="auto" w:fill="auto"/>
          </w:tcPr>
          <w:p w14:paraId="54ACA540" w14:textId="77777777" w:rsidR="00971075" w:rsidRPr="0053119A" w:rsidRDefault="00971075" w:rsidP="00DB573D">
            <w:pPr>
              <w:tabs>
                <w:tab w:val="left" w:pos="851"/>
                <w:tab w:val="num" w:pos="1287"/>
              </w:tabs>
              <w:rPr>
                <w:rFonts w:cs="Tahoma"/>
                <w:iCs/>
                <w:sz w:val="18"/>
                <w:szCs w:val="18"/>
              </w:rPr>
            </w:pPr>
            <w:r w:rsidRPr="0053119A">
              <w:rPr>
                <w:rFonts w:cs="Tahoma"/>
                <w:iCs/>
                <w:sz w:val="18"/>
                <w:szCs w:val="18"/>
              </w:rPr>
              <w:t>Остатки и огарки стальных сварочных электродов</w:t>
            </w:r>
          </w:p>
        </w:tc>
        <w:tc>
          <w:tcPr>
            <w:tcW w:w="6803" w:type="dxa"/>
            <w:shd w:val="clear" w:color="auto" w:fill="auto"/>
          </w:tcPr>
          <w:p w14:paraId="7E4C58A5"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Сбор и хранение в металлическом контейнере с крышкой. Контейнер может располагаться в помещении, либо на улице.</w:t>
            </w:r>
          </w:p>
          <w:p w14:paraId="51F1AE52" w14:textId="77777777" w:rsidR="00971075" w:rsidRPr="0053119A" w:rsidRDefault="00971075" w:rsidP="00DB573D">
            <w:pPr>
              <w:tabs>
                <w:tab w:val="left" w:pos="851"/>
                <w:tab w:val="num" w:pos="1287"/>
              </w:tabs>
              <w:jc w:val="both"/>
              <w:rPr>
                <w:rFonts w:cs="Tahoma"/>
                <w:iCs/>
                <w:sz w:val="18"/>
                <w:szCs w:val="18"/>
              </w:rPr>
            </w:pPr>
            <w:r w:rsidRPr="0053119A">
              <w:rPr>
                <w:rFonts w:cs="Tahoma"/>
                <w:iCs/>
                <w:sz w:val="18"/>
                <w:szCs w:val="18"/>
              </w:rPr>
              <w:t>При хранении отходов на улице, контейнер должен располагаться на искусственной площадке с водонепроницаемой поверхностью.</w:t>
            </w:r>
          </w:p>
        </w:tc>
      </w:tr>
    </w:tbl>
    <w:p w14:paraId="47B2A480" w14:textId="77777777" w:rsidR="00971075" w:rsidRDefault="00971075" w:rsidP="00971075">
      <w:pPr>
        <w:contextualSpacing/>
        <w:jc w:val="both"/>
        <w:rPr>
          <w:rFonts w:cs="Tahoma"/>
          <w:sz w:val="18"/>
          <w:szCs w:val="18"/>
        </w:rPr>
      </w:pPr>
    </w:p>
    <w:p w14:paraId="2B5DA3FC" w14:textId="77777777" w:rsidR="00971075" w:rsidRPr="0053119A" w:rsidRDefault="00971075" w:rsidP="00971075">
      <w:pPr>
        <w:numPr>
          <w:ilvl w:val="1"/>
          <w:numId w:val="4"/>
        </w:numPr>
        <w:tabs>
          <w:tab w:val="num" w:pos="0"/>
        </w:tabs>
        <w:ind w:left="0" w:firstLine="0"/>
        <w:contextualSpacing/>
        <w:jc w:val="both"/>
        <w:rPr>
          <w:rFonts w:cs="Tahoma"/>
          <w:sz w:val="18"/>
          <w:szCs w:val="18"/>
        </w:rPr>
      </w:pPr>
      <w:r w:rsidRPr="0053119A">
        <w:rPr>
          <w:rFonts w:cs="Tahoma"/>
          <w:sz w:val="18"/>
          <w:szCs w:val="18"/>
        </w:rPr>
        <w:t xml:space="preserve"> В отношении видов отходов, не указанных в таблице, при осуществлении временного хранения руководствоваться требованиями п.п. 3.6., 3.7. СанПиН 2.1.7.1322-03. 2.1.7.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Санитарно-эпидемиологические правила и нормативы", утвержденных Постановлением Главного государственного санитарного врача РФ от 30.04.2003 N 80.</w:t>
      </w:r>
    </w:p>
    <w:p w14:paraId="4268BA16" w14:textId="77777777" w:rsidR="00971075" w:rsidRPr="0053119A" w:rsidRDefault="00971075" w:rsidP="00971075">
      <w:pPr>
        <w:numPr>
          <w:ilvl w:val="1"/>
          <w:numId w:val="4"/>
        </w:numPr>
        <w:tabs>
          <w:tab w:val="num" w:pos="0"/>
        </w:tabs>
        <w:ind w:left="0" w:firstLine="0"/>
        <w:contextualSpacing/>
        <w:jc w:val="both"/>
        <w:rPr>
          <w:rFonts w:cs="Tahoma"/>
          <w:sz w:val="18"/>
          <w:szCs w:val="18"/>
        </w:rPr>
      </w:pPr>
      <w:r w:rsidRPr="0053119A">
        <w:rPr>
          <w:rFonts w:cs="Tahoma"/>
          <w:sz w:val="18"/>
          <w:szCs w:val="18"/>
        </w:rPr>
        <w:t>Обустройство объектов для хранения отходов является обязанностью исполнителя.</w:t>
      </w:r>
    </w:p>
    <w:p w14:paraId="46B7B908" w14:textId="77777777" w:rsidR="00971075" w:rsidRPr="0053119A" w:rsidRDefault="00971075" w:rsidP="00971075">
      <w:pPr>
        <w:numPr>
          <w:ilvl w:val="1"/>
          <w:numId w:val="4"/>
        </w:numPr>
        <w:tabs>
          <w:tab w:val="num" w:pos="0"/>
        </w:tabs>
        <w:ind w:left="0" w:firstLine="0"/>
        <w:contextualSpacing/>
        <w:jc w:val="both"/>
        <w:rPr>
          <w:rFonts w:cs="Tahoma"/>
          <w:sz w:val="18"/>
          <w:szCs w:val="18"/>
        </w:rPr>
      </w:pPr>
      <w:r w:rsidRPr="0053119A">
        <w:rPr>
          <w:rFonts w:cs="Tahoma"/>
          <w:sz w:val="18"/>
          <w:szCs w:val="18"/>
        </w:rPr>
        <w:t>Предельный срок хранения отходов составляет – не более 6 месяцев.</w:t>
      </w:r>
    </w:p>
    <w:p w14:paraId="114235FC" w14:textId="77777777" w:rsidR="00971075" w:rsidRPr="0053119A" w:rsidRDefault="00971075" w:rsidP="00971075">
      <w:pPr>
        <w:numPr>
          <w:ilvl w:val="1"/>
          <w:numId w:val="4"/>
        </w:numPr>
        <w:tabs>
          <w:tab w:val="num" w:pos="0"/>
        </w:tabs>
        <w:ind w:left="0" w:firstLine="0"/>
        <w:contextualSpacing/>
        <w:jc w:val="both"/>
        <w:rPr>
          <w:rFonts w:cs="Tahoma"/>
          <w:sz w:val="18"/>
          <w:szCs w:val="18"/>
        </w:rPr>
      </w:pPr>
      <w:r w:rsidRPr="0053119A">
        <w:rPr>
          <w:rFonts w:cs="Tahoma"/>
          <w:sz w:val="18"/>
          <w:szCs w:val="18"/>
        </w:rPr>
        <w:t>Срок хранения определяется с учетом вместимости объекта хранения и недопустимости переполнения объекта.</w:t>
      </w:r>
    </w:p>
    <w:p w14:paraId="341DC25D" w14:textId="77777777" w:rsidR="00971075" w:rsidRPr="0053119A" w:rsidRDefault="00971075" w:rsidP="00971075">
      <w:pPr>
        <w:numPr>
          <w:ilvl w:val="0"/>
          <w:numId w:val="4"/>
        </w:numPr>
        <w:tabs>
          <w:tab w:val="num" w:pos="0"/>
        </w:tabs>
        <w:ind w:left="0" w:firstLine="0"/>
        <w:contextualSpacing/>
        <w:jc w:val="both"/>
        <w:rPr>
          <w:rFonts w:cs="Tahoma"/>
          <w:sz w:val="18"/>
          <w:szCs w:val="18"/>
        </w:rPr>
      </w:pPr>
      <w:r w:rsidRPr="0053119A">
        <w:rPr>
          <w:rFonts w:cs="Tahoma"/>
          <w:sz w:val="18"/>
          <w:szCs w:val="18"/>
        </w:rPr>
        <w:t>Осуществлять передачу металлолома Заказчику до истечения срока завершения работ.</w:t>
      </w:r>
    </w:p>
    <w:p w14:paraId="74B63E00" w14:textId="77777777" w:rsidR="00971075" w:rsidRPr="0053119A" w:rsidRDefault="00971075" w:rsidP="00971075">
      <w:pPr>
        <w:numPr>
          <w:ilvl w:val="0"/>
          <w:numId w:val="4"/>
        </w:numPr>
        <w:tabs>
          <w:tab w:val="num" w:pos="0"/>
        </w:tabs>
        <w:ind w:left="0" w:firstLine="0"/>
        <w:contextualSpacing/>
        <w:jc w:val="both"/>
        <w:rPr>
          <w:rFonts w:cs="Tahoma"/>
          <w:sz w:val="18"/>
          <w:szCs w:val="18"/>
        </w:rPr>
      </w:pPr>
      <w:r w:rsidRPr="0053119A">
        <w:rPr>
          <w:rFonts w:cs="Tahoma"/>
          <w:sz w:val="18"/>
          <w:szCs w:val="18"/>
        </w:rPr>
        <w:t xml:space="preserve">Осуществлять вывоз прочих отходов (за исключением металлолома), образующихся в период производства работ, по истечении срока хранения, но не позднее срока завершения работ, для дальнейшего размещения, обезвреживания  или утилизации. Передачу отходов на размещение, обезвреживание или утилизацию осуществлять организациям, имеющим лицензию на осуществление деятельности по  </w:t>
      </w:r>
      <w:hyperlink r:id="rId13" w:history="1">
        <w:r w:rsidRPr="0053119A">
          <w:rPr>
            <w:rFonts w:cs="Tahoma"/>
            <w:sz w:val="18"/>
            <w:szCs w:val="18"/>
          </w:rPr>
          <w:t>сбору, транспортированию</w:t>
        </w:r>
      </w:hyperlink>
      <w:r w:rsidRPr="0053119A">
        <w:rPr>
          <w:rFonts w:cs="Tahoma"/>
          <w:sz w:val="18"/>
          <w:szCs w:val="18"/>
        </w:rPr>
        <w:t>, обработке, утилизации, обезвреживанию, размещению отходов I - IV классов опасности.</w:t>
      </w:r>
    </w:p>
    <w:p w14:paraId="0E758C80" w14:textId="77777777" w:rsidR="00971075" w:rsidRPr="0053119A" w:rsidRDefault="00971075" w:rsidP="00971075">
      <w:pPr>
        <w:numPr>
          <w:ilvl w:val="0"/>
          <w:numId w:val="4"/>
        </w:numPr>
        <w:tabs>
          <w:tab w:val="num" w:pos="0"/>
        </w:tabs>
        <w:ind w:left="0" w:firstLine="0"/>
        <w:contextualSpacing/>
        <w:jc w:val="both"/>
        <w:rPr>
          <w:rFonts w:cs="Tahoma"/>
          <w:sz w:val="18"/>
          <w:szCs w:val="18"/>
        </w:rPr>
      </w:pPr>
      <w:r w:rsidRPr="0053119A">
        <w:rPr>
          <w:rFonts w:cs="Tahoma"/>
          <w:sz w:val="18"/>
          <w:szCs w:val="18"/>
        </w:rPr>
        <w:t>Обязанность внесения платы за размещение отходов, образующихся при производстве работ, возлагается на Исполнителя.</w:t>
      </w:r>
    </w:p>
    <w:p w14:paraId="4E9BBFC6" w14:textId="77777777" w:rsidR="00971075" w:rsidRDefault="00971075" w:rsidP="00971075">
      <w:pPr>
        <w:tabs>
          <w:tab w:val="left" w:pos="851"/>
          <w:tab w:val="num" w:pos="1287"/>
        </w:tabs>
        <w:contextualSpacing/>
        <w:jc w:val="right"/>
        <w:rPr>
          <w:rFonts w:cs="Tahoma"/>
          <w:sz w:val="18"/>
          <w:szCs w:val="18"/>
        </w:rPr>
      </w:pPr>
    </w:p>
    <w:p w14:paraId="064BFB0A" w14:textId="77777777" w:rsidR="00984F5F" w:rsidRPr="00794008" w:rsidRDefault="00984F5F" w:rsidP="00984F5F">
      <w:pPr>
        <w:rPr>
          <w:rFonts w:cs="Tahoma"/>
          <w:sz w:val="18"/>
          <w:szCs w:val="18"/>
        </w:rPr>
      </w:pPr>
    </w:p>
    <w:p w14:paraId="022935B1" w14:textId="77777777" w:rsidR="00A3330E" w:rsidRDefault="00A3330E">
      <w:pPr>
        <w:rPr>
          <w:rFonts w:cs="Tahoma"/>
          <w:sz w:val="18"/>
          <w:szCs w:val="18"/>
        </w:rPr>
      </w:pPr>
      <w:r>
        <w:rPr>
          <w:rFonts w:cs="Tahoma"/>
          <w:sz w:val="18"/>
          <w:szCs w:val="18"/>
        </w:rPr>
        <w:br w:type="page"/>
      </w:r>
    </w:p>
    <w:p w14:paraId="32FB6F3C" w14:textId="6DF8F057" w:rsidR="00A3330E" w:rsidRPr="00794008" w:rsidRDefault="00A3330E" w:rsidP="00A3330E">
      <w:pPr>
        <w:tabs>
          <w:tab w:val="left" w:pos="851"/>
          <w:tab w:val="num" w:pos="1287"/>
        </w:tabs>
        <w:contextualSpacing/>
        <w:jc w:val="right"/>
        <w:rPr>
          <w:rFonts w:cs="Tahoma"/>
          <w:sz w:val="18"/>
          <w:szCs w:val="18"/>
        </w:rPr>
      </w:pPr>
      <w:r>
        <w:rPr>
          <w:rFonts w:cs="Tahoma"/>
          <w:sz w:val="18"/>
          <w:szCs w:val="18"/>
        </w:rPr>
        <w:lastRenderedPageBreak/>
        <w:t>Приложение № 4</w:t>
      </w:r>
    </w:p>
    <w:p w14:paraId="72E724DD" w14:textId="77777777" w:rsidR="00A3330E" w:rsidRDefault="00A3330E" w:rsidP="00A3330E">
      <w:pPr>
        <w:tabs>
          <w:tab w:val="left" w:pos="851"/>
          <w:tab w:val="num" w:pos="1287"/>
        </w:tabs>
        <w:contextualSpacing/>
        <w:jc w:val="right"/>
        <w:rPr>
          <w:rFonts w:cs="Tahoma"/>
          <w:sz w:val="18"/>
          <w:szCs w:val="18"/>
        </w:rPr>
      </w:pPr>
      <w:r w:rsidRPr="00794008">
        <w:rPr>
          <w:rFonts w:cs="Tahoma"/>
          <w:sz w:val="18"/>
          <w:szCs w:val="18"/>
        </w:rPr>
        <w:t>к техническому заданию</w:t>
      </w:r>
    </w:p>
    <w:p w14:paraId="23103972" w14:textId="77777777" w:rsidR="00971075" w:rsidRDefault="00971075" w:rsidP="00A3330E">
      <w:pPr>
        <w:tabs>
          <w:tab w:val="left" w:pos="851"/>
          <w:tab w:val="num" w:pos="1287"/>
        </w:tabs>
        <w:contextualSpacing/>
        <w:jc w:val="right"/>
        <w:rPr>
          <w:rFonts w:cs="Tahoma"/>
          <w:sz w:val="18"/>
          <w:szCs w:val="18"/>
        </w:rPr>
      </w:pPr>
    </w:p>
    <w:p w14:paraId="287E2AD9" w14:textId="77777777" w:rsidR="00A3330E" w:rsidRPr="001301E0" w:rsidRDefault="00A3330E" w:rsidP="00A3330E">
      <w:pPr>
        <w:tabs>
          <w:tab w:val="left" w:pos="851"/>
          <w:tab w:val="num" w:pos="1287"/>
        </w:tabs>
        <w:contextualSpacing/>
        <w:jc w:val="right"/>
        <w:rPr>
          <w:rFonts w:cs="Tahoma"/>
          <w:sz w:val="2"/>
          <w:szCs w:val="18"/>
        </w:rPr>
      </w:pPr>
    </w:p>
    <w:p w14:paraId="05880374" w14:textId="77777777" w:rsidR="00971075" w:rsidRDefault="00971075" w:rsidP="00971075">
      <w:pPr>
        <w:autoSpaceDE w:val="0"/>
        <w:autoSpaceDN w:val="0"/>
        <w:adjustRightInd w:val="0"/>
        <w:ind w:left="567" w:hanging="567"/>
        <w:jc w:val="center"/>
        <w:rPr>
          <w:rFonts w:cs="Tahoma"/>
          <w:b/>
          <w:bCs/>
          <w:iCs/>
          <w:color w:val="000000"/>
          <w:sz w:val="18"/>
          <w:szCs w:val="18"/>
        </w:rPr>
      </w:pPr>
      <w:r w:rsidRPr="00DD4A23">
        <w:rPr>
          <w:rFonts w:cs="Tahoma"/>
          <w:b/>
          <w:bCs/>
          <w:iCs/>
          <w:color w:val="000000"/>
          <w:sz w:val="18"/>
          <w:szCs w:val="18"/>
        </w:rPr>
        <w:t>Критерии предварительного квалификационного отбора Контрагентов</w:t>
      </w:r>
    </w:p>
    <w:p w14:paraId="4DF93B01" w14:textId="77777777" w:rsidR="00971075" w:rsidRPr="00DD4A23" w:rsidRDefault="00971075" w:rsidP="00971075">
      <w:pPr>
        <w:autoSpaceDE w:val="0"/>
        <w:autoSpaceDN w:val="0"/>
        <w:adjustRightInd w:val="0"/>
        <w:ind w:left="567" w:hanging="567"/>
        <w:jc w:val="center"/>
        <w:rPr>
          <w:rFonts w:cs="Tahoma"/>
          <w:b/>
          <w:bCs/>
          <w:iCs/>
          <w:color w:val="000000"/>
          <w:sz w:val="18"/>
          <w:szCs w:val="18"/>
        </w:rPr>
      </w:pPr>
    </w:p>
    <w:tbl>
      <w:tblPr>
        <w:tblW w:w="5000" w:type="pct"/>
        <w:tblLook w:val="00A0" w:firstRow="1" w:lastRow="0" w:firstColumn="1" w:lastColumn="0" w:noHBand="0" w:noVBand="0"/>
      </w:tblPr>
      <w:tblGrid>
        <w:gridCol w:w="708"/>
        <w:gridCol w:w="8862"/>
      </w:tblGrid>
      <w:tr w:rsidR="00971075" w:rsidRPr="00DD4A23" w14:paraId="2E5CB1B2"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6D59623D" w14:textId="77777777" w:rsidR="00971075" w:rsidRPr="00DD4A23" w:rsidRDefault="00971075" w:rsidP="00DB573D">
            <w:pPr>
              <w:autoSpaceDE w:val="0"/>
              <w:autoSpaceDN w:val="0"/>
              <w:adjustRightInd w:val="0"/>
              <w:jc w:val="center"/>
              <w:rPr>
                <w:rFonts w:cs="Tahoma"/>
                <w:b/>
                <w:bCs/>
                <w:iCs/>
                <w:color w:val="000000"/>
                <w:sz w:val="18"/>
                <w:szCs w:val="18"/>
              </w:rPr>
            </w:pPr>
            <w:r w:rsidRPr="00DD4A23">
              <w:rPr>
                <w:rFonts w:cs="Tahoma"/>
                <w:b/>
                <w:bCs/>
                <w:iCs/>
                <w:color w:val="000000"/>
                <w:sz w:val="18"/>
                <w:szCs w:val="18"/>
              </w:rPr>
              <w:t xml:space="preserve">№ </w:t>
            </w:r>
            <w:proofErr w:type="gramStart"/>
            <w:r w:rsidRPr="00DD4A23">
              <w:rPr>
                <w:rFonts w:cs="Tahoma"/>
                <w:b/>
                <w:bCs/>
                <w:iCs/>
                <w:color w:val="000000"/>
                <w:sz w:val="18"/>
                <w:szCs w:val="18"/>
              </w:rPr>
              <w:t>п</w:t>
            </w:r>
            <w:proofErr w:type="gramEnd"/>
            <w:r w:rsidRPr="00DD4A23">
              <w:rPr>
                <w:rFonts w:cs="Tahoma"/>
                <w:b/>
                <w:bCs/>
                <w:iCs/>
                <w:color w:val="000000"/>
                <w:sz w:val="18"/>
                <w:szCs w:val="18"/>
              </w:rPr>
              <w:t>/п</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191AA5F0" w14:textId="77777777" w:rsidR="00971075" w:rsidRPr="00DD4A23" w:rsidRDefault="00971075" w:rsidP="00DB573D">
            <w:pPr>
              <w:autoSpaceDE w:val="0"/>
              <w:autoSpaceDN w:val="0"/>
              <w:adjustRightInd w:val="0"/>
              <w:jc w:val="center"/>
              <w:rPr>
                <w:rFonts w:cs="Tahoma"/>
                <w:b/>
                <w:bCs/>
                <w:iCs/>
                <w:color w:val="000000"/>
                <w:sz w:val="18"/>
                <w:szCs w:val="18"/>
              </w:rPr>
            </w:pPr>
            <w:r w:rsidRPr="00DD4A23">
              <w:rPr>
                <w:rFonts w:cs="Tahoma"/>
                <w:b/>
                <w:bCs/>
                <w:iCs/>
                <w:color w:val="000000"/>
                <w:sz w:val="18"/>
                <w:szCs w:val="18"/>
              </w:rPr>
              <w:t>Наименование и содержание критерия</w:t>
            </w:r>
          </w:p>
        </w:tc>
      </w:tr>
      <w:tr w:rsidR="00971075" w:rsidRPr="00DD4A23" w14:paraId="265B3189" w14:textId="77777777" w:rsidTr="00DB573D">
        <w:trPr>
          <w:trHeight w:val="240"/>
        </w:trPr>
        <w:tc>
          <w:tcPr>
            <w:tcW w:w="370" w:type="pct"/>
            <w:vMerge/>
            <w:tcBorders>
              <w:left w:val="single" w:sz="6" w:space="0" w:color="000000"/>
              <w:bottom w:val="single" w:sz="6" w:space="0" w:color="000000"/>
              <w:right w:val="single" w:sz="6" w:space="0" w:color="000000"/>
            </w:tcBorders>
            <w:vAlign w:val="center"/>
          </w:tcPr>
          <w:p w14:paraId="3519B469" w14:textId="77777777" w:rsidR="00971075" w:rsidRPr="00DD4A23" w:rsidRDefault="00971075" w:rsidP="00DB573D">
            <w:pPr>
              <w:autoSpaceDE w:val="0"/>
              <w:autoSpaceDN w:val="0"/>
              <w:adjustRightInd w:val="0"/>
              <w:rPr>
                <w:rFonts w:cs="Tahoma"/>
                <w:b/>
                <w:bCs/>
                <w:iCs/>
                <w:color w:val="000000"/>
                <w:sz w:val="18"/>
                <w:szCs w:val="18"/>
              </w:rPr>
            </w:pPr>
          </w:p>
        </w:tc>
        <w:tc>
          <w:tcPr>
            <w:tcW w:w="4630" w:type="pct"/>
            <w:vMerge/>
            <w:tcBorders>
              <w:left w:val="single" w:sz="6" w:space="0" w:color="000000"/>
              <w:bottom w:val="single" w:sz="6" w:space="0" w:color="000000"/>
              <w:right w:val="single" w:sz="6" w:space="0" w:color="000000"/>
            </w:tcBorders>
            <w:vAlign w:val="center"/>
          </w:tcPr>
          <w:p w14:paraId="362AE335" w14:textId="77777777" w:rsidR="00971075" w:rsidRPr="00DD4A23" w:rsidRDefault="00971075" w:rsidP="00DB573D">
            <w:pPr>
              <w:autoSpaceDE w:val="0"/>
              <w:autoSpaceDN w:val="0"/>
              <w:adjustRightInd w:val="0"/>
              <w:rPr>
                <w:rFonts w:cs="Tahoma"/>
                <w:b/>
                <w:bCs/>
                <w:iCs/>
                <w:color w:val="000000"/>
                <w:sz w:val="18"/>
                <w:szCs w:val="18"/>
              </w:rPr>
            </w:pPr>
          </w:p>
        </w:tc>
      </w:tr>
      <w:tr w:rsidR="00971075" w:rsidRPr="00DD4A23" w14:paraId="686A02E6"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138820FA"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1.</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6865BFE1"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Контрагент имеет необходимый допуск к выполнению соответствующих видов работ в СРО в области строительства, реконструкции, капитального ремонта объектов капитального строительства;</w:t>
            </w:r>
          </w:p>
          <w:p w14:paraId="227F0942"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 xml:space="preserve">- СРО, в </w:t>
            </w:r>
            <w:proofErr w:type="gramStart"/>
            <w:r w:rsidRPr="00DD4A23">
              <w:rPr>
                <w:rFonts w:cs="Tahoma"/>
                <w:iCs/>
                <w:color w:val="000000"/>
                <w:sz w:val="18"/>
                <w:szCs w:val="18"/>
              </w:rPr>
              <w:t>которой</w:t>
            </w:r>
            <w:proofErr w:type="gramEnd"/>
            <w:r w:rsidRPr="00DD4A23">
              <w:rPr>
                <w:rFonts w:cs="Tahoma"/>
                <w:iCs/>
                <w:color w:val="000000"/>
                <w:sz w:val="18"/>
                <w:szCs w:val="18"/>
              </w:rPr>
              <w:t xml:space="preserve"> состоит участник, должна иметь компенсационный фонд обеспечения договорных обязательств;</w:t>
            </w:r>
          </w:p>
          <w:p w14:paraId="7E92FFBD"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 совокупный размер обязательств участника аукциона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971075" w:rsidRPr="00DD4A23" w14:paraId="559F9E16"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45FE1A87"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404C993D"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1729BA29"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6780A588"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2.</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4D5B2FB1" w14:textId="77777777" w:rsidR="00971075" w:rsidRPr="00DD4A23" w:rsidRDefault="00971075" w:rsidP="00DB573D">
            <w:pPr>
              <w:autoSpaceDE w:val="0"/>
              <w:autoSpaceDN w:val="0"/>
              <w:adjustRightInd w:val="0"/>
              <w:contextualSpacing/>
              <w:jc w:val="both"/>
              <w:rPr>
                <w:rFonts w:cs="Tahoma"/>
                <w:iCs/>
                <w:color w:val="000000"/>
                <w:sz w:val="18"/>
                <w:szCs w:val="18"/>
              </w:rPr>
            </w:pPr>
            <w:r w:rsidRPr="00DD4A23">
              <w:rPr>
                <w:rFonts w:cs="Tahoma"/>
                <w:iCs/>
                <w:color w:val="000000"/>
                <w:sz w:val="18"/>
                <w:szCs w:val="18"/>
              </w:rPr>
              <w:t>Контрагент отвечает хотя бы одному из следующих требований:</w:t>
            </w:r>
          </w:p>
          <w:p w14:paraId="3E41789C" w14:textId="77777777" w:rsidR="00971075" w:rsidRPr="00DD4A23" w:rsidRDefault="00971075" w:rsidP="00DB573D">
            <w:pPr>
              <w:autoSpaceDE w:val="0"/>
              <w:autoSpaceDN w:val="0"/>
              <w:adjustRightInd w:val="0"/>
              <w:contextualSpacing/>
              <w:jc w:val="both"/>
              <w:rPr>
                <w:rFonts w:cs="Tahoma"/>
                <w:iCs/>
                <w:color w:val="000000"/>
                <w:sz w:val="18"/>
                <w:szCs w:val="18"/>
              </w:rPr>
            </w:pPr>
            <w:r w:rsidRPr="00DD4A23">
              <w:rPr>
                <w:rFonts w:cs="Tahoma"/>
                <w:iCs/>
                <w:color w:val="000000"/>
                <w:sz w:val="18"/>
                <w:szCs w:val="18"/>
              </w:rPr>
              <w:t xml:space="preserve">а) в установленном законодательством порядке </w:t>
            </w:r>
            <w:proofErr w:type="gramStart"/>
            <w:r w:rsidRPr="00DD4A23">
              <w:rPr>
                <w:rFonts w:cs="Tahoma"/>
                <w:iCs/>
                <w:color w:val="000000"/>
                <w:sz w:val="18"/>
                <w:szCs w:val="18"/>
              </w:rPr>
              <w:t>зарегистрирован</w:t>
            </w:r>
            <w:proofErr w:type="gramEnd"/>
            <w:r w:rsidRPr="00DD4A23">
              <w:rPr>
                <w:rFonts w:cs="Tahoma"/>
                <w:iCs/>
                <w:color w:val="000000"/>
                <w:sz w:val="18"/>
                <w:szCs w:val="18"/>
              </w:rPr>
              <w:t xml:space="preserve"> в качестве индивидуального предпринимателя или юридического лица не менее чем за 2 года до дня размещения документации о проведении предварительного квалификационного отбора;</w:t>
            </w:r>
          </w:p>
          <w:p w14:paraId="70BCD44E" w14:textId="77777777" w:rsidR="00971075" w:rsidRPr="00DD4A23" w:rsidRDefault="00971075" w:rsidP="00DB573D">
            <w:pPr>
              <w:autoSpaceDE w:val="0"/>
              <w:autoSpaceDN w:val="0"/>
              <w:adjustRightInd w:val="0"/>
              <w:contextualSpacing/>
              <w:jc w:val="both"/>
              <w:rPr>
                <w:rFonts w:cs="Tahoma"/>
                <w:iCs/>
                <w:color w:val="000000"/>
                <w:sz w:val="18"/>
                <w:szCs w:val="18"/>
              </w:rPr>
            </w:pPr>
            <w:r w:rsidRPr="00DD4A23">
              <w:rPr>
                <w:rFonts w:cs="Tahoma"/>
                <w:iCs/>
                <w:color w:val="000000"/>
                <w:sz w:val="18"/>
                <w:szCs w:val="18"/>
              </w:rPr>
              <w:t>б) является юридическим лицом, созданным в результате реорганизации юридического лица, зарегистрированного в установленном законодательством порядке не менее чем за 2 года до дня размещения документации о проведении предварительного квалификационного отбора.</w:t>
            </w:r>
          </w:p>
        </w:tc>
      </w:tr>
      <w:tr w:rsidR="00971075" w:rsidRPr="00DD4A23" w14:paraId="78AFE548"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36D77A42"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0379F4C5"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35289B1F"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0EFBF272"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3.</w:t>
            </w:r>
          </w:p>
        </w:tc>
        <w:tc>
          <w:tcPr>
            <w:tcW w:w="4630" w:type="pct"/>
            <w:vMerge w:val="restart"/>
            <w:tcBorders>
              <w:top w:val="single" w:sz="6" w:space="0" w:color="000000"/>
              <w:left w:val="single" w:sz="6" w:space="0" w:color="000000"/>
              <w:bottom w:val="single" w:sz="6" w:space="0" w:color="000000"/>
              <w:right w:val="single" w:sz="6" w:space="0" w:color="000000"/>
            </w:tcBorders>
          </w:tcPr>
          <w:p w14:paraId="7290B97B"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w:t>
            </w:r>
          </w:p>
        </w:tc>
      </w:tr>
      <w:tr w:rsidR="00971075" w:rsidRPr="00DD4A23" w14:paraId="32C6F33E"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71D3BC6A"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tcPr>
          <w:p w14:paraId="62F02BA3"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41CBCD90"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156E6200"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4.</w:t>
            </w:r>
          </w:p>
        </w:tc>
        <w:tc>
          <w:tcPr>
            <w:tcW w:w="4630" w:type="pct"/>
            <w:vMerge w:val="restart"/>
            <w:tcBorders>
              <w:top w:val="single" w:sz="6" w:space="0" w:color="000000"/>
              <w:left w:val="single" w:sz="6" w:space="0" w:color="000000"/>
              <w:bottom w:val="single" w:sz="6" w:space="0" w:color="000000"/>
              <w:right w:val="single" w:sz="6" w:space="0" w:color="000000"/>
            </w:tcBorders>
          </w:tcPr>
          <w:p w14:paraId="46B2509F"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Деятельность контрагента не приостановлена в порядке, предусмотренном Кодексом Российской Федерации об административных правонарушениях, на день подачи заявки на участие.</w:t>
            </w:r>
          </w:p>
        </w:tc>
      </w:tr>
      <w:tr w:rsidR="00971075" w:rsidRPr="00DD4A23" w14:paraId="07B4FACD"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4299D312"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tcPr>
          <w:p w14:paraId="22433780"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440B8D2F"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45064105"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5.</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1BF93FA6"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 xml:space="preserve">Контрагент имеет  в своем штате квалифицированный и аттестованный персонал </w:t>
            </w:r>
          </w:p>
        </w:tc>
      </w:tr>
      <w:tr w:rsidR="00971075" w:rsidRPr="00DD4A23" w14:paraId="402C7A22" w14:textId="77777777" w:rsidTr="00DB573D">
        <w:trPr>
          <w:trHeight w:val="217"/>
        </w:trPr>
        <w:tc>
          <w:tcPr>
            <w:tcW w:w="370" w:type="pct"/>
            <w:vMerge/>
            <w:tcBorders>
              <w:top w:val="single" w:sz="6" w:space="0" w:color="000000"/>
              <w:left w:val="single" w:sz="6" w:space="0" w:color="000000"/>
              <w:bottom w:val="single" w:sz="6" w:space="0" w:color="000000"/>
              <w:right w:val="single" w:sz="6" w:space="0" w:color="000000"/>
            </w:tcBorders>
            <w:vAlign w:val="center"/>
          </w:tcPr>
          <w:p w14:paraId="0A3421AA"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0CFC2538"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78988FF5"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05564B50"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6.</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5A93F12F"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 xml:space="preserve">Контрагент имеет в собственности или в долгосрочной аренде (лизинге) производственные мощности, в т.ч. производственные площадки, спецтехнику, оборудование в необходимых объемах и надлежащем техническом состоянии. </w:t>
            </w:r>
          </w:p>
        </w:tc>
      </w:tr>
      <w:tr w:rsidR="00971075" w:rsidRPr="00DD4A23" w14:paraId="5090C65A"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0FD79BD3"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5D819DD4"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47F81D67"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5D163998"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7.</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38AC6053" w14:textId="77777777" w:rsidR="00971075" w:rsidRPr="00DD4A23" w:rsidRDefault="00971075" w:rsidP="00DB573D">
            <w:pPr>
              <w:autoSpaceDE w:val="0"/>
              <w:autoSpaceDN w:val="0"/>
              <w:adjustRightInd w:val="0"/>
              <w:jc w:val="both"/>
              <w:rPr>
                <w:rFonts w:cs="Tahoma"/>
                <w:iCs/>
                <w:color w:val="000000"/>
                <w:sz w:val="18"/>
                <w:szCs w:val="18"/>
              </w:rPr>
            </w:pPr>
            <w:proofErr w:type="gramStart"/>
            <w:r w:rsidRPr="00DD4A23">
              <w:rPr>
                <w:rFonts w:cs="Tahoma"/>
                <w:iCs/>
                <w:color w:val="000000"/>
                <w:sz w:val="18"/>
                <w:szCs w:val="18"/>
              </w:rPr>
              <w:t>Контрагент имеет опыт реализации в течение 3-х последних лет не менее 5 договоров (предоставляются копии), каждый из которых предусматривает равные или превышающие по сложности и объему аналогичные по номенклатуре работы, а также цену, отличающуюся от начальной (максимальной) цены договора, установленной Приглашением, не более чем на 20 % в сторону уменьшения (отличие цены в сторону увеличения не ограничивается), подтвержденных актами выполненных работ</w:t>
            </w:r>
            <w:proofErr w:type="gramEnd"/>
            <w:r w:rsidRPr="00DD4A23">
              <w:rPr>
                <w:rFonts w:cs="Tahoma"/>
                <w:iCs/>
                <w:color w:val="000000"/>
                <w:sz w:val="18"/>
                <w:szCs w:val="18"/>
              </w:rPr>
              <w:t xml:space="preserve"> (</w:t>
            </w:r>
            <w:proofErr w:type="gramStart"/>
            <w:r w:rsidRPr="00DD4A23">
              <w:rPr>
                <w:rFonts w:cs="Tahoma"/>
                <w:iCs/>
                <w:color w:val="000000"/>
                <w:sz w:val="18"/>
                <w:szCs w:val="18"/>
              </w:rPr>
              <w:t>предоставляются копии), подписанных заказчиками без замечаний.</w:t>
            </w:r>
            <w:proofErr w:type="gramEnd"/>
          </w:p>
        </w:tc>
      </w:tr>
      <w:tr w:rsidR="00971075" w:rsidRPr="00DD4A23" w14:paraId="7919DB7E"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148CDCAD"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7AFA8DAB"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4888480C"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70067312"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8.</w:t>
            </w:r>
          </w:p>
        </w:tc>
        <w:tc>
          <w:tcPr>
            <w:tcW w:w="4630" w:type="pct"/>
            <w:vMerge w:val="restart"/>
            <w:tcBorders>
              <w:top w:val="single" w:sz="6" w:space="0" w:color="000000"/>
              <w:left w:val="single" w:sz="6" w:space="0" w:color="000000"/>
              <w:bottom w:val="single" w:sz="6" w:space="0" w:color="000000"/>
              <w:right w:val="single" w:sz="6" w:space="0" w:color="000000"/>
            </w:tcBorders>
            <w:vAlign w:val="center"/>
          </w:tcPr>
          <w:p w14:paraId="427974F2"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Используемое контрагентом для выполнения требований Технического задания, являющегося приложением к Приглашению, оборудование сертифицировано и имеет разрешение на применение (предоставляются копии подтверждающих документов). Контрагент имеет опыт применения, монтажа и наладки используемого оборудования, подтвержденный не менее 10 договорами (предоставляются копии договоров с актами выполненных работ, подписанных заказчиками без замечаний).</w:t>
            </w:r>
          </w:p>
        </w:tc>
      </w:tr>
      <w:tr w:rsidR="00971075" w:rsidRPr="00DD4A23" w14:paraId="07529D68"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2F40CFEC"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64756939"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4EA25111" w14:textId="77777777" w:rsidTr="00DB573D">
        <w:trPr>
          <w:trHeight w:val="240"/>
        </w:trPr>
        <w:tc>
          <w:tcPr>
            <w:tcW w:w="370" w:type="pct"/>
            <w:vMerge w:val="restart"/>
            <w:tcBorders>
              <w:top w:val="single" w:sz="6" w:space="0" w:color="000000"/>
              <w:left w:val="single" w:sz="6" w:space="0" w:color="000000"/>
              <w:bottom w:val="single" w:sz="6" w:space="0" w:color="000000"/>
              <w:right w:val="single" w:sz="6" w:space="0" w:color="000000"/>
            </w:tcBorders>
            <w:vAlign w:val="center"/>
          </w:tcPr>
          <w:p w14:paraId="076D4F43"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9.</w:t>
            </w:r>
          </w:p>
        </w:tc>
        <w:tc>
          <w:tcPr>
            <w:tcW w:w="4630" w:type="pct"/>
            <w:vMerge w:val="restart"/>
            <w:tcBorders>
              <w:top w:val="single" w:sz="6" w:space="0" w:color="000000"/>
              <w:left w:val="single" w:sz="6" w:space="0" w:color="000000"/>
              <w:bottom w:val="single" w:sz="6" w:space="0" w:color="000000"/>
              <w:right w:val="single" w:sz="6" w:space="0" w:color="000000"/>
            </w:tcBorders>
          </w:tcPr>
          <w:p w14:paraId="078684D3" w14:textId="77777777" w:rsidR="00971075" w:rsidRPr="00DD4A23" w:rsidRDefault="00971075" w:rsidP="00DB573D">
            <w:pPr>
              <w:autoSpaceDE w:val="0"/>
              <w:autoSpaceDN w:val="0"/>
              <w:adjustRightInd w:val="0"/>
              <w:jc w:val="both"/>
              <w:rPr>
                <w:rFonts w:cs="Tahoma"/>
                <w:iCs/>
                <w:color w:val="000000"/>
                <w:sz w:val="18"/>
                <w:szCs w:val="18"/>
              </w:rPr>
            </w:pPr>
            <w:proofErr w:type="gramStart"/>
            <w:r w:rsidRPr="00DD4A23">
              <w:rPr>
                <w:rFonts w:cs="Tahoma"/>
                <w:iCs/>
                <w:color w:val="000000"/>
                <w:sz w:val="18"/>
                <w:szCs w:val="18"/>
              </w:rPr>
              <w:t>Сведения о Контрагенте отсутствуют в реестре недобросовестных поставщиков, предусмотренном статьей 5 Федерального закона от 18.07.2011 «О закупках товаров, работ, услуг отдельными видами юридических лиц»,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и в реестре недобросовестных поставщиков, предусмотренном статьей 104 Федерального</w:t>
            </w:r>
            <w:proofErr w:type="gramEnd"/>
            <w:r w:rsidRPr="00DD4A23">
              <w:rPr>
                <w:rFonts w:cs="Tahoma"/>
                <w:iCs/>
                <w:color w:val="000000"/>
                <w:sz w:val="18"/>
                <w:szCs w:val="18"/>
              </w:rPr>
              <w:t xml:space="preserve"> закона от 05.04.2013 № 44-ФЗ «О контрактной системе в сфере закупок товаров, работ, услуг для обеспечения государственных и муниципальных нужд».</w:t>
            </w:r>
          </w:p>
        </w:tc>
      </w:tr>
      <w:tr w:rsidR="00971075" w:rsidRPr="00DD4A23" w14:paraId="60DB1FD9"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440CDEC7" w14:textId="77777777" w:rsidR="00971075" w:rsidRPr="00DD4A23"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tcPr>
          <w:p w14:paraId="3CCB5DD2" w14:textId="77777777" w:rsidR="00971075" w:rsidRPr="00DD4A23" w:rsidRDefault="00971075" w:rsidP="00DB573D">
            <w:pPr>
              <w:autoSpaceDE w:val="0"/>
              <w:autoSpaceDN w:val="0"/>
              <w:adjustRightInd w:val="0"/>
              <w:jc w:val="both"/>
              <w:rPr>
                <w:rFonts w:cs="Tahoma"/>
                <w:iCs/>
                <w:color w:val="000000"/>
                <w:sz w:val="18"/>
                <w:szCs w:val="18"/>
              </w:rPr>
            </w:pPr>
          </w:p>
        </w:tc>
      </w:tr>
      <w:tr w:rsidR="00971075" w:rsidRPr="00DD4A23" w14:paraId="1FA14805" w14:textId="77777777" w:rsidTr="00DB573D">
        <w:trPr>
          <w:trHeight w:val="240"/>
        </w:trPr>
        <w:tc>
          <w:tcPr>
            <w:tcW w:w="370" w:type="pct"/>
            <w:vMerge w:val="restart"/>
            <w:tcBorders>
              <w:top w:val="single" w:sz="6" w:space="0" w:color="000000"/>
              <w:left w:val="single" w:sz="6" w:space="0" w:color="000000"/>
              <w:right w:val="single" w:sz="6" w:space="0" w:color="000000"/>
            </w:tcBorders>
            <w:vAlign w:val="center"/>
          </w:tcPr>
          <w:p w14:paraId="5161AA83" w14:textId="77777777" w:rsidR="00971075" w:rsidRPr="00DD4A23" w:rsidRDefault="00971075" w:rsidP="00DB573D">
            <w:pPr>
              <w:autoSpaceDE w:val="0"/>
              <w:autoSpaceDN w:val="0"/>
              <w:adjustRightInd w:val="0"/>
              <w:jc w:val="center"/>
              <w:rPr>
                <w:rFonts w:cs="Tahoma"/>
                <w:iCs/>
                <w:color w:val="000000"/>
                <w:sz w:val="18"/>
                <w:szCs w:val="18"/>
              </w:rPr>
            </w:pPr>
            <w:r w:rsidRPr="00DD4A23">
              <w:rPr>
                <w:rFonts w:cs="Tahoma"/>
                <w:iCs/>
                <w:color w:val="000000"/>
                <w:sz w:val="18"/>
                <w:szCs w:val="18"/>
              </w:rPr>
              <w:t>10.</w:t>
            </w:r>
          </w:p>
        </w:tc>
        <w:tc>
          <w:tcPr>
            <w:tcW w:w="4630" w:type="pct"/>
            <w:vMerge w:val="restart"/>
            <w:tcBorders>
              <w:top w:val="single" w:sz="6" w:space="0" w:color="000000"/>
              <w:left w:val="single" w:sz="6" w:space="0" w:color="000000"/>
              <w:right w:val="single" w:sz="6" w:space="0" w:color="000000"/>
            </w:tcBorders>
            <w:vAlign w:val="center"/>
          </w:tcPr>
          <w:p w14:paraId="2AD745E6" w14:textId="77777777" w:rsidR="00971075" w:rsidRPr="00DD4A23" w:rsidRDefault="00971075" w:rsidP="00DB573D">
            <w:pPr>
              <w:autoSpaceDE w:val="0"/>
              <w:autoSpaceDN w:val="0"/>
              <w:adjustRightInd w:val="0"/>
              <w:jc w:val="both"/>
              <w:rPr>
                <w:rFonts w:cs="Tahoma"/>
                <w:iCs/>
                <w:color w:val="000000"/>
                <w:sz w:val="18"/>
                <w:szCs w:val="18"/>
              </w:rPr>
            </w:pPr>
            <w:r w:rsidRPr="00DD4A23">
              <w:rPr>
                <w:rFonts w:cs="Tahoma"/>
                <w:iCs/>
                <w:color w:val="000000"/>
                <w:sz w:val="18"/>
                <w:szCs w:val="18"/>
              </w:rPr>
              <w:t xml:space="preserve">Контрагент имеет действующую систему обеспечения ПБ и </w:t>
            </w:r>
            <w:proofErr w:type="gramStart"/>
            <w:r w:rsidRPr="00DD4A23">
              <w:rPr>
                <w:rFonts w:cs="Tahoma"/>
                <w:iCs/>
                <w:color w:val="000000"/>
                <w:sz w:val="18"/>
                <w:szCs w:val="18"/>
              </w:rPr>
              <w:t>ОТ</w:t>
            </w:r>
            <w:proofErr w:type="gramEnd"/>
            <w:r w:rsidRPr="00DD4A23">
              <w:rPr>
                <w:rFonts w:cs="Tahoma"/>
                <w:iCs/>
                <w:color w:val="000000"/>
                <w:sz w:val="18"/>
                <w:szCs w:val="18"/>
              </w:rPr>
              <w:t>.</w:t>
            </w:r>
          </w:p>
        </w:tc>
      </w:tr>
      <w:tr w:rsidR="00971075" w:rsidRPr="00396FC8" w14:paraId="5583C833" w14:textId="77777777" w:rsidTr="00DB573D">
        <w:trPr>
          <w:trHeight w:val="240"/>
        </w:trPr>
        <w:tc>
          <w:tcPr>
            <w:tcW w:w="370" w:type="pct"/>
            <w:vMerge/>
            <w:tcBorders>
              <w:top w:val="single" w:sz="6" w:space="0" w:color="000000"/>
              <w:left w:val="single" w:sz="6" w:space="0" w:color="000000"/>
              <w:bottom w:val="single" w:sz="6" w:space="0" w:color="000000"/>
              <w:right w:val="single" w:sz="6" w:space="0" w:color="000000"/>
            </w:tcBorders>
            <w:vAlign w:val="center"/>
          </w:tcPr>
          <w:p w14:paraId="0954BBE4" w14:textId="77777777" w:rsidR="00971075" w:rsidRPr="00396FC8" w:rsidRDefault="00971075" w:rsidP="00DB573D">
            <w:pPr>
              <w:autoSpaceDE w:val="0"/>
              <w:autoSpaceDN w:val="0"/>
              <w:adjustRightInd w:val="0"/>
              <w:rPr>
                <w:rFonts w:cs="Tahoma"/>
                <w:iCs/>
                <w:color w:val="000000"/>
                <w:sz w:val="18"/>
                <w:szCs w:val="18"/>
              </w:rPr>
            </w:pPr>
          </w:p>
        </w:tc>
        <w:tc>
          <w:tcPr>
            <w:tcW w:w="4630" w:type="pct"/>
            <w:vMerge/>
            <w:tcBorders>
              <w:top w:val="single" w:sz="6" w:space="0" w:color="000000"/>
              <w:left w:val="single" w:sz="6" w:space="0" w:color="000000"/>
              <w:bottom w:val="single" w:sz="6" w:space="0" w:color="000000"/>
              <w:right w:val="single" w:sz="6" w:space="0" w:color="000000"/>
            </w:tcBorders>
            <w:vAlign w:val="center"/>
          </w:tcPr>
          <w:p w14:paraId="12B8C5AA" w14:textId="77777777" w:rsidR="00971075" w:rsidRPr="00396FC8" w:rsidRDefault="00971075" w:rsidP="00DB573D">
            <w:pPr>
              <w:autoSpaceDE w:val="0"/>
              <w:autoSpaceDN w:val="0"/>
              <w:adjustRightInd w:val="0"/>
              <w:rPr>
                <w:rFonts w:cs="Tahoma"/>
                <w:iCs/>
                <w:color w:val="000000"/>
                <w:sz w:val="18"/>
                <w:szCs w:val="18"/>
              </w:rPr>
            </w:pPr>
          </w:p>
        </w:tc>
      </w:tr>
    </w:tbl>
    <w:p w14:paraId="3BA42445" w14:textId="77777777" w:rsidR="00971075" w:rsidRPr="00794008" w:rsidRDefault="00971075" w:rsidP="00971075">
      <w:pPr>
        <w:rPr>
          <w:rFonts w:cs="Tahoma"/>
          <w:sz w:val="18"/>
          <w:szCs w:val="18"/>
        </w:rPr>
      </w:pPr>
      <w:r w:rsidRPr="001301E0">
        <w:rPr>
          <w:rFonts w:cs="Tahoma"/>
          <w:i/>
          <w:iCs/>
          <w:color w:val="000000"/>
          <w:sz w:val="16"/>
          <w:szCs w:val="18"/>
        </w:rPr>
        <w:t>Участник считается прошедшим предварительный квалификационный отбор, если по предоставленным им документам не обнаружено несоответствий по указанным критериям №№ 1-10.</w:t>
      </w:r>
    </w:p>
    <w:p w14:paraId="0EEB6E26" w14:textId="3936C749" w:rsidR="00794008" w:rsidRPr="00794008" w:rsidRDefault="00794008" w:rsidP="00971075">
      <w:pPr>
        <w:autoSpaceDE w:val="0"/>
        <w:autoSpaceDN w:val="0"/>
        <w:adjustRightInd w:val="0"/>
        <w:spacing w:before="120"/>
        <w:ind w:left="567" w:hanging="567"/>
        <w:jc w:val="center"/>
        <w:rPr>
          <w:rFonts w:cs="Tahoma"/>
          <w:sz w:val="18"/>
          <w:szCs w:val="18"/>
        </w:rPr>
      </w:pPr>
    </w:p>
    <w:sectPr w:rsidR="00794008" w:rsidRPr="00794008" w:rsidSect="00393149">
      <w:headerReference w:type="default" r:id="rId14"/>
      <w:footerReference w:type="default" r:id="rId15"/>
      <w:headerReference w:type="first" r:id="rId16"/>
      <w:pgSz w:w="11906" w:h="16838"/>
      <w:pgMar w:top="238" w:right="1276" w:bottom="851" w:left="1276" w:header="28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F544C" w14:textId="77777777" w:rsidR="00161C5C" w:rsidRDefault="00161C5C" w:rsidP="00EC2649">
      <w:r>
        <w:separator/>
      </w:r>
    </w:p>
  </w:endnote>
  <w:endnote w:type="continuationSeparator" w:id="0">
    <w:p w14:paraId="45164692" w14:textId="77777777" w:rsidR="00161C5C" w:rsidRDefault="00161C5C" w:rsidP="00EC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F2584" w14:textId="77777777" w:rsidR="00161C5C" w:rsidRPr="00794008" w:rsidRDefault="00161C5C" w:rsidP="00794008">
    <w:pPr>
      <w:pStyle w:val="a9"/>
      <w:jc w:val="right"/>
      <w:rPr>
        <w:rFonts w:cs="Tahoma"/>
        <w:sz w:val="16"/>
      </w:rPr>
    </w:pPr>
    <w:r w:rsidRPr="00794008">
      <w:rPr>
        <w:rFonts w:cs="Tahoma"/>
        <w:sz w:val="16"/>
      </w:rPr>
      <w:t xml:space="preserve">стр. </w:t>
    </w:r>
    <w:r w:rsidRPr="00794008">
      <w:rPr>
        <w:rFonts w:cs="Tahoma"/>
        <w:sz w:val="16"/>
      </w:rPr>
      <w:fldChar w:fldCharType="begin"/>
    </w:r>
    <w:r w:rsidRPr="00794008">
      <w:rPr>
        <w:rFonts w:cs="Tahoma"/>
        <w:sz w:val="16"/>
      </w:rPr>
      <w:instrText xml:space="preserve"> PAGE </w:instrText>
    </w:r>
    <w:r w:rsidRPr="00794008">
      <w:rPr>
        <w:rFonts w:cs="Tahoma"/>
        <w:sz w:val="16"/>
      </w:rPr>
      <w:fldChar w:fldCharType="separate"/>
    </w:r>
    <w:r w:rsidR="00C362F3">
      <w:rPr>
        <w:rFonts w:cs="Tahoma"/>
        <w:noProof/>
        <w:sz w:val="16"/>
      </w:rPr>
      <w:t>5</w:t>
    </w:r>
    <w:r w:rsidRPr="00794008">
      <w:rPr>
        <w:rFonts w:cs="Tahoma"/>
        <w:sz w:val="16"/>
      </w:rPr>
      <w:fldChar w:fldCharType="end"/>
    </w:r>
    <w:r w:rsidRPr="00794008">
      <w:rPr>
        <w:rFonts w:cs="Tahoma"/>
        <w:sz w:val="16"/>
      </w:rPr>
      <w:t xml:space="preserve"> из </w:t>
    </w:r>
    <w:r w:rsidRPr="00794008">
      <w:rPr>
        <w:rFonts w:cs="Tahoma"/>
        <w:sz w:val="16"/>
      </w:rPr>
      <w:fldChar w:fldCharType="begin"/>
    </w:r>
    <w:r w:rsidRPr="00794008">
      <w:rPr>
        <w:rFonts w:cs="Tahoma"/>
        <w:sz w:val="16"/>
      </w:rPr>
      <w:instrText xml:space="preserve"> NUMPAGES </w:instrText>
    </w:r>
    <w:r w:rsidRPr="00794008">
      <w:rPr>
        <w:rFonts w:cs="Tahoma"/>
        <w:sz w:val="16"/>
      </w:rPr>
      <w:fldChar w:fldCharType="separate"/>
    </w:r>
    <w:r w:rsidR="00C362F3">
      <w:rPr>
        <w:rFonts w:cs="Tahoma"/>
        <w:noProof/>
        <w:sz w:val="16"/>
      </w:rPr>
      <w:t>11</w:t>
    </w:r>
    <w:r w:rsidRPr="00794008">
      <w:rPr>
        <w:rFonts w:cs="Tahoma"/>
        <w:sz w:val="16"/>
      </w:rPr>
      <w:fldChar w:fldCharType="end"/>
    </w:r>
  </w:p>
  <w:p w14:paraId="069A82C9" w14:textId="77777777" w:rsidR="00161C5C" w:rsidRDefault="00161C5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6FB34" w14:textId="77777777" w:rsidR="00161C5C" w:rsidRDefault="00161C5C" w:rsidP="00EC2649">
      <w:r>
        <w:separator/>
      </w:r>
    </w:p>
  </w:footnote>
  <w:footnote w:type="continuationSeparator" w:id="0">
    <w:p w14:paraId="24EA1709" w14:textId="77777777" w:rsidR="00161C5C" w:rsidRDefault="00161C5C" w:rsidP="00EC2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52D19" w14:textId="4E2C43C8" w:rsidR="00161C5C" w:rsidRDefault="00161C5C" w:rsidP="00964B5E">
    <w:pPr>
      <w:pStyle w:val="a7"/>
      <w:ind w:left="-142" w:right="-143"/>
      <w:rPr>
        <w:noProof/>
        <w:lang w:val="en-US"/>
      </w:rPr>
    </w:pPr>
  </w:p>
  <w:tbl>
    <w:tblPr>
      <w:tblW w:w="9912" w:type="dxa"/>
      <w:tblInd w:w="-318" w:type="dxa"/>
      <w:tblCellMar>
        <w:left w:w="0" w:type="dxa"/>
      </w:tblCellMar>
      <w:tblLook w:val="04A0" w:firstRow="1" w:lastRow="0" w:firstColumn="1" w:lastColumn="0" w:noHBand="0" w:noVBand="1"/>
    </w:tblPr>
    <w:tblGrid>
      <w:gridCol w:w="3900"/>
      <w:gridCol w:w="3006"/>
      <w:gridCol w:w="3006"/>
    </w:tblGrid>
    <w:tr w:rsidR="00161C5C" w:rsidRPr="00B67C1F" w14:paraId="7B452D1D" w14:textId="77777777" w:rsidTr="005B5988">
      <w:trPr>
        <w:trHeight w:val="830"/>
      </w:trPr>
      <w:tc>
        <w:tcPr>
          <w:tcW w:w="3900" w:type="dxa"/>
        </w:tcPr>
        <w:p w14:paraId="7B452D1A" w14:textId="6EA76719" w:rsidR="00161C5C" w:rsidRDefault="00161C5C" w:rsidP="000A1056">
          <w:pPr>
            <w:pStyle w:val="a7"/>
            <w:ind w:right="-143"/>
          </w:pPr>
          <w:r>
            <w:rPr>
              <w:noProof/>
            </w:rPr>
            <w:drawing>
              <wp:anchor distT="0" distB="0" distL="114300" distR="114300" simplePos="0" relativeHeight="251658240" behindDoc="0" locked="0" layoutInCell="1" allowOverlap="1" wp14:anchorId="272B2198" wp14:editId="29ADC509">
                <wp:simplePos x="0" y="0"/>
                <wp:positionH relativeFrom="column">
                  <wp:posOffset>67318</wp:posOffset>
                </wp:positionH>
                <wp:positionV relativeFrom="paragraph">
                  <wp:posOffset>2540</wp:posOffset>
                </wp:positionV>
                <wp:extent cx="1576358" cy="428378"/>
                <wp:effectExtent l="0" t="0" r="0" b="0"/>
                <wp:wrapNone/>
                <wp:docPr id="10" name="Рисунок 10" descr="C:\Users\ivolobuev\Desktop\Шаблоны\Пермь\logo_RKS_Novogor_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volobuev\Desktop\Шаблоны\Пермь\logo_RKS_Novogor_H.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76358" cy="42837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6192" behindDoc="0" locked="0" layoutInCell="1" allowOverlap="1" wp14:anchorId="1054083E" wp14:editId="59997196">
                    <wp:simplePos x="0" y="0"/>
                    <wp:positionH relativeFrom="column">
                      <wp:posOffset>108362</wp:posOffset>
                    </wp:positionH>
                    <wp:positionV relativeFrom="paragraph">
                      <wp:posOffset>473075</wp:posOffset>
                    </wp:positionV>
                    <wp:extent cx="5948400" cy="31775"/>
                    <wp:effectExtent l="0" t="0" r="33655" b="44450"/>
                    <wp:wrapNone/>
                    <wp:docPr id="16" name="Группа 16"/>
                    <wp:cNvGraphicFramePr/>
                    <a:graphic xmlns:a="http://schemas.openxmlformats.org/drawingml/2006/main">
                      <a:graphicData uri="http://schemas.microsoft.com/office/word/2010/wordprocessingGroup">
                        <wpg:wgp>
                          <wpg:cNvGrpSpPr/>
                          <wpg:grpSpPr>
                            <a:xfrm>
                              <a:off x="0" y="0"/>
                              <a:ext cx="5948400" cy="31775"/>
                              <a:chOff x="0" y="0"/>
                              <a:chExt cx="5948400" cy="31775"/>
                            </a:xfrm>
                          </wpg:grpSpPr>
                          <wps:wsp>
                            <wps:cNvPr id="14" name="Прямая соединительная линия 14"/>
                            <wps:cNvCnPr/>
                            <wps:spPr>
                              <a:xfrm>
                                <a:off x="0" y="31775"/>
                                <a:ext cx="3120390" cy="0"/>
                              </a:xfrm>
                              <a:prstGeom prst="line">
                                <a:avLst/>
                              </a:prstGeom>
                              <a:ln w="66675">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wps:wsp>
                            <wps:cNvPr id="15" name="Прямая соединительная линия 15"/>
                            <wps:cNvCnPr/>
                            <wps:spPr>
                              <a:xfrm>
                                <a:off x="3530" y="0"/>
                                <a:ext cx="594487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5="http://schemas.microsoft.com/office/word/2012/wordml">
                <w:pict>
                  <v:group w14:anchorId="6C4D81C9" id="Группа 16" o:spid="_x0000_s1026" style="position:absolute;margin-left:8.55pt;margin-top:37.25pt;width:468.4pt;height:2.5pt;z-index:251656192" coordsize="59484,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">
                    <v:line id="Прямая соединительная линия 14" o:spid="_x0000_s1027" style="position:absolute;visibility:visible;mso-wrap-style:square" from="0,317" to="31203,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u5z8IAAADbAAAADwAAAGRycy9kb3ducmV2LnhtbERPS2vCQBC+F/wPywi9FN0YrGh0lSIU&#10;2pumPq5Ddsymzc6G7NbEf+8Khd7m43vOatPbWlyp9ZVjBZNxAoK4cLriUsHh6300B+EDssbaMSm4&#10;kYfNevC0wky7jvd0zUMpYgj7DBWYEJpMSl8YsujHriGO3MW1FkOEbSl1i10Mt7VMk2QmLVYcGww2&#10;tDVU/OS/VsG335an9Gi6+WJ/OOfp9HXysvtU6nnYvy1BBOrDv/jP/aHj/Ck8fokH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u5z8IAAADbAAAADwAAAAAAAAAAAAAA&#10;AAChAgAAZHJzL2Rvd25yZXYueG1sUEsFBgAAAAAEAAQA+QAAAJADAAAAAA==&#10;" strokecolor="#8db3e2 [1311]" strokeweight="5.25pt"/>
                    <v:line id="Прямая соединительная линия 15" o:spid="_x0000_s1028" style="position:absolute;visibility:visible;mso-wrap-style:square" from="35,0" to="594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hO0sIAAADbAAAADwAAAGRycy9kb3ducmV2LnhtbERP32vCMBB+F/wfwgm+yEwVNkdnFBWF&#10;MQaiDvp6NGdTbS6libb775eB4Nt9fD9vvuxsJe7U+NKxgsk4AUGcO11yoeDntHt5B+EDssbKMSn4&#10;JQ/LRb83x1S7lg90P4ZCxBD2KSowIdSplD43ZNGPXU0cubNrLIYIm0LqBtsYbis5TZI3abHk2GCw&#10;po2h/Hq8WQXr7WW112Y22rRZkdXtd5bor0yp4aBbfYAI1IWn+OH+1HH+K/z/E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hhO0sIAAADbAAAADwAAAAAAAAAAAAAA&#10;AAChAgAAZHJzL2Rvd25yZXYueG1sUEsFBgAAAAAEAAQA+QAAAJADAAAAAA==&#10;" strokecolor="black [3213]" strokeweight=".5pt"/>
                  </v:group>
                </w:pict>
              </mc:Fallback>
            </mc:AlternateContent>
          </w:r>
          <w:r w:rsidRPr="000A1056">
            <w:rPr>
              <w:lang w:val="en-US"/>
            </w:rPr>
            <w:t xml:space="preserve">  </w:t>
          </w:r>
        </w:p>
      </w:tc>
      <w:tc>
        <w:tcPr>
          <w:tcW w:w="3006" w:type="dxa"/>
        </w:tcPr>
        <w:p w14:paraId="7B452D1B" w14:textId="77777777" w:rsidR="00161C5C" w:rsidRPr="00294D38" w:rsidRDefault="00161C5C" w:rsidP="00FD38DE">
          <w:pPr>
            <w:pStyle w:val="a4"/>
            <w:rPr>
              <w:rFonts w:ascii="Tahoma" w:hAnsi="Tahoma" w:cs="Tahoma"/>
              <w:color w:val="7F7F7F" w:themeColor="text1" w:themeTint="80"/>
              <w:sz w:val="16"/>
            </w:rPr>
          </w:pPr>
        </w:p>
      </w:tc>
      <w:tc>
        <w:tcPr>
          <w:tcW w:w="3006" w:type="dxa"/>
        </w:tcPr>
        <w:p w14:paraId="7B452D1C" w14:textId="77777777" w:rsidR="00161C5C" w:rsidRPr="00294D38" w:rsidRDefault="00161C5C" w:rsidP="00B67C1F">
          <w:pPr>
            <w:pStyle w:val="a4"/>
            <w:jc w:val="right"/>
            <w:rPr>
              <w:rFonts w:ascii="Tahoma" w:hAnsi="Tahoma" w:cs="Tahoma"/>
              <w:color w:val="7F7F7F" w:themeColor="text1" w:themeTint="80"/>
              <w:sz w:val="16"/>
              <w:lang w:val="it-IT"/>
            </w:rPr>
          </w:pPr>
        </w:p>
      </w:tc>
    </w:tr>
  </w:tbl>
  <w:p w14:paraId="7B452D1E" w14:textId="7ABB6345" w:rsidR="00161C5C" w:rsidRPr="00394B9F" w:rsidRDefault="00161C5C" w:rsidP="00394B9F">
    <w:pPr>
      <w:spacing w:line="312" w:lineRule="auto"/>
      <w:rPr>
        <w:rFonts w:cs="Tahoma"/>
        <w:color w:val="4E5962"/>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57935" w14:textId="617529CD" w:rsidR="00161C5C" w:rsidRDefault="00161C5C">
    <w:r>
      <w:rPr>
        <w:noProof/>
      </w:rPr>
      <w:drawing>
        <wp:anchor distT="0" distB="0" distL="114300" distR="114300" simplePos="0" relativeHeight="251659264" behindDoc="1" locked="0" layoutInCell="1" allowOverlap="1" wp14:anchorId="0D6343B8" wp14:editId="0E43C98B">
          <wp:simplePos x="0" y="0"/>
          <wp:positionH relativeFrom="column">
            <wp:posOffset>-956945</wp:posOffset>
          </wp:positionH>
          <wp:positionV relativeFrom="paragraph">
            <wp:posOffset>-828040</wp:posOffset>
          </wp:positionV>
          <wp:extent cx="7947025" cy="2204085"/>
          <wp:effectExtent l="0" t="0" r="0" b="5715"/>
          <wp:wrapNone/>
          <wp:docPr id="11" name="Рисунок 11" descr="Узор_боков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зор_боковой"/>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7025" cy="220408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rPr>
      <w:drawing>
        <wp:anchor distT="0" distB="0" distL="114300" distR="114300" simplePos="0" relativeHeight="251657216" behindDoc="0" locked="0" layoutInCell="1" allowOverlap="1" wp14:anchorId="0DE179FA" wp14:editId="66D180B7">
          <wp:simplePos x="0" y="0"/>
          <wp:positionH relativeFrom="column">
            <wp:posOffset>-362585</wp:posOffset>
          </wp:positionH>
          <wp:positionV relativeFrom="paragraph">
            <wp:posOffset>-178435</wp:posOffset>
          </wp:positionV>
          <wp:extent cx="1805940" cy="1034415"/>
          <wp:effectExtent l="0" t="0" r="0" b="0"/>
          <wp:wrapNone/>
          <wp:docPr id="12" name="Рисунок 12" descr="C:\Users\ivolobuev\Desktop\Шаблоны\Пермь\logo_RKS_Novog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olobuev\Desktop\Шаблоны\Пермь\logo_RKS_Novog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5940" cy="10344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803" w:type="dxa"/>
      <w:tblInd w:w="3261" w:type="dxa"/>
      <w:tblCellMar>
        <w:left w:w="0" w:type="dxa"/>
      </w:tblCellMar>
      <w:tblLook w:val="04A0" w:firstRow="1" w:lastRow="0" w:firstColumn="1" w:lastColumn="0" w:noHBand="0" w:noVBand="1"/>
    </w:tblPr>
    <w:tblGrid>
      <w:gridCol w:w="2273"/>
      <w:gridCol w:w="4530"/>
    </w:tblGrid>
    <w:tr w:rsidR="00161C5C" w:rsidRPr="00671380" w14:paraId="7B452D2A" w14:textId="77777777" w:rsidTr="007136E4">
      <w:trPr>
        <w:trHeight w:val="1247"/>
      </w:trPr>
      <w:tc>
        <w:tcPr>
          <w:tcW w:w="2273" w:type="dxa"/>
        </w:tcPr>
        <w:p w14:paraId="7B452D23" w14:textId="7C339885" w:rsidR="00161C5C" w:rsidRPr="00B977BD" w:rsidRDefault="00161C5C" w:rsidP="00E85E07">
          <w:pPr>
            <w:pStyle w:val="a4"/>
            <w:rPr>
              <w:rFonts w:ascii="Tahoma" w:hAnsi="Tahoma" w:cs="Tahoma"/>
              <w:color w:val="7F7F7F" w:themeColor="text1" w:themeTint="80"/>
              <w:sz w:val="16"/>
            </w:rPr>
          </w:pPr>
        </w:p>
      </w:tc>
      <w:tc>
        <w:tcPr>
          <w:tcW w:w="4530" w:type="dxa"/>
        </w:tcPr>
        <w:p w14:paraId="42CDC131" w14:textId="543278DA" w:rsidR="00161C5C" w:rsidRPr="007136E4" w:rsidRDefault="00161C5C" w:rsidP="007136E4">
          <w:pPr>
            <w:pageBreakBefore/>
            <w:spacing w:after="240"/>
            <w:ind w:left="284"/>
            <w:contextualSpacing/>
            <w:rPr>
              <w:rFonts w:cs="Tahoma"/>
              <w:sz w:val="16"/>
              <w:szCs w:val="20"/>
            </w:rPr>
          </w:pPr>
          <w:r>
            <w:rPr>
              <w:rFonts w:cs="Tahoma"/>
              <w:sz w:val="16"/>
              <w:szCs w:val="20"/>
            </w:rPr>
            <w:t>П</w:t>
          </w:r>
          <w:r w:rsidRPr="007136E4">
            <w:rPr>
              <w:rFonts w:cs="Tahoma"/>
              <w:sz w:val="16"/>
              <w:szCs w:val="20"/>
            </w:rPr>
            <w:t>риложение № __________</w:t>
          </w:r>
        </w:p>
        <w:p w14:paraId="6A794772" w14:textId="77777777" w:rsidR="00161C5C" w:rsidRPr="007136E4" w:rsidRDefault="00161C5C" w:rsidP="007136E4">
          <w:pPr>
            <w:tabs>
              <w:tab w:val="left" w:pos="851"/>
              <w:tab w:val="left" w:pos="1287"/>
            </w:tabs>
            <w:spacing w:after="240"/>
            <w:ind w:left="284" w:firstLine="4485"/>
            <w:contextualSpacing/>
            <w:rPr>
              <w:rFonts w:cs="Tahoma"/>
              <w:sz w:val="16"/>
              <w:szCs w:val="20"/>
            </w:rPr>
          </w:pPr>
          <w:r w:rsidRPr="007136E4">
            <w:rPr>
              <w:rFonts w:cs="Tahoma"/>
              <w:sz w:val="16"/>
              <w:szCs w:val="20"/>
            </w:rPr>
            <w:t xml:space="preserve">к договору № __________ </w:t>
          </w:r>
          <w:proofErr w:type="gramStart"/>
          <w:r w:rsidRPr="007136E4">
            <w:rPr>
              <w:rFonts w:cs="Tahoma"/>
              <w:sz w:val="16"/>
              <w:szCs w:val="20"/>
            </w:rPr>
            <w:t>от</w:t>
          </w:r>
          <w:proofErr w:type="gramEnd"/>
          <w:r w:rsidRPr="007136E4">
            <w:rPr>
              <w:rFonts w:cs="Tahoma"/>
              <w:sz w:val="16"/>
              <w:szCs w:val="20"/>
            </w:rPr>
            <w:t xml:space="preserve"> _________________</w:t>
          </w:r>
        </w:p>
        <w:p w14:paraId="20950795" w14:textId="77777777" w:rsidR="00161C5C" w:rsidRDefault="00161C5C" w:rsidP="007136E4">
          <w:pPr>
            <w:ind w:left="284"/>
            <w:contextualSpacing/>
            <w:rPr>
              <w:rFonts w:cs="Tahoma"/>
              <w:bCs/>
              <w:sz w:val="16"/>
              <w:szCs w:val="20"/>
            </w:rPr>
          </w:pPr>
          <w:r w:rsidRPr="007136E4">
            <w:rPr>
              <w:rFonts w:cs="Tahoma"/>
              <w:bCs/>
              <w:sz w:val="16"/>
              <w:szCs w:val="20"/>
            </w:rPr>
            <w:t xml:space="preserve">                                                                                                                       </w:t>
          </w:r>
        </w:p>
        <w:p w14:paraId="0139F1C6" w14:textId="77777777" w:rsidR="00161C5C" w:rsidRDefault="00161C5C" w:rsidP="007136E4">
          <w:pPr>
            <w:ind w:left="284"/>
            <w:contextualSpacing/>
            <w:rPr>
              <w:rFonts w:cs="Tahoma"/>
              <w:bCs/>
              <w:sz w:val="16"/>
              <w:szCs w:val="20"/>
            </w:rPr>
          </w:pPr>
        </w:p>
        <w:p w14:paraId="078C7D1C" w14:textId="77777777" w:rsidR="00161C5C" w:rsidRDefault="00161C5C" w:rsidP="007136E4">
          <w:pPr>
            <w:ind w:left="284"/>
            <w:contextualSpacing/>
            <w:rPr>
              <w:rFonts w:cs="Tahoma"/>
              <w:bCs/>
              <w:sz w:val="16"/>
              <w:szCs w:val="20"/>
            </w:rPr>
          </w:pPr>
        </w:p>
        <w:p w14:paraId="7B452D29" w14:textId="0A36D113" w:rsidR="00161C5C" w:rsidRPr="00E85E07" w:rsidRDefault="00161C5C" w:rsidP="00C706D7">
          <w:pPr>
            <w:pStyle w:val="a4"/>
            <w:ind w:left="51" w:right="-108" w:firstLine="14"/>
            <w:rPr>
              <w:rFonts w:ascii="Tahoma" w:hAnsi="Tahoma" w:cs="Tahoma"/>
              <w:color w:val="7F7F7F" w:themeColor="text1" w:themeTint="80"/>
              <w:sz w:val="16"/>
            </w:rPr>
          </w:pPr>
          <w:r>
            <w:rPr>
              <w:rFonts w:ascii="Tahoma" w:hAnsi="Tahoma" w:cs="Tahoma"/>
              <w:color w:val="000000" w:themeColor="text1"/>
              <w:sz w:val="18"/>
              <w:szCs w:val="18"/>
            </w:rPr>
            <w:t xml:space="preserve"> </w:t>
          </w:r>
        </w:p>
      </w:tc>
    </w:tr>
  </w:tbl>
  <w:p w14:paraId="7B452D2B" w14:textId="30E1645E" w:rsidR="00161C5C" w:rsidRPr="00C706D7" w:rsidRDefault="00161C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13EF"/>
    <w:multiLevelType w:val="hybridMultilevel"/>
    <w:tmpl w:val="15DE6258"/>
    <w:lvl w:ilvl="0" w:tplc="5258768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D60A7D"/>
    <w:multiLevelType w:val="hybridMultilevel"/>
    <w:tmpl w:val="09AC6DCA"/>
    <w:lvl w:ilvl="0" w:tplc="AD7A9AB2">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2">
    <w:nsid w:val="1BE30419"/>
    <w:multiLevelType w:val="hybridMultilevel"/>
    <w:tmpl w:val="BC9E846A"/>
    <w:lvl w:ilvl="0" w:tplc="FFFFFFFF">
      <w:start w:val="1"/>
      <w:numFmt w:val="decimal"/>
      <w:lvlText w:val="%1."/>
      <w:lvlJc w:val="left"/>
      <w:pPr>
        <w:tabs>
          <w:tab w:val="num" w:pos="737"/>
        </w:tabs>
        <w:ind w:left="737" w:hanging="360"/>
      </w:pPr>
      <w:rPr>
        <w:rFonts w:hint="default"/>
      </w:rPr>
    </w:lvl>
    <w:lvl w:ilvl="1" w:tplc="FFFFFFFF" w:tentative="1">
      <w:start w:val="1"/>
      <w:numFmt w:val="lowerLetter"/>
      <w:lvlText w:val="%2."/>
      <w:lvlJc w:val="left"/>
      <w:pPr>
        <w:tabs>
          <w:tab w:val="num" w:pos="1457"/>
        </w:tabs>
        <w:ind w:left="1457" w:hanging="360"/>
      </w:pPr>
    </w:lvl>
    <w:lvl w:ilvl="2" w:tplc="FFFFFFFF" w:tentative="1">
      <w:start w:val="1"/>
      <w:numFmt w:val="lowerRoman"/>
      <w:lvlText w:val="%3."/>
      <w:lvlJc w:val="right"/>
      <w:pPr>
        <w:tabs>
          <w:tab w:val="num" w:pos="2177"/>
        </w:tabs>
        <w:ind w:left="2177" w:hanging="180"/>
      </w:pPr>
    </w:lvl>
    <w:lvl w:ilvl="3" w:tplc="FFFFFFFF" w:tentative="1">
      <w:start w:val="1"/>
      <w:numFmt w:val="decimal"/>
      <w:lvlText w:val="%4."/>
      <w:lvlJc w:val="left"/>
      <w:pPr>
        <w:tabs>
          <w:tab w:val="num" w:pos="2897"/>
        </w:tabs>
        <w:ind w:left="2897" w:hanging="360"/>
      </w:pPr>
    </w:lvl>
    <w:lvl w:ilvl="4" w:tplc="FFFFFFFF" w:tentative="1">
      <w:start w:val="1"/>
      <w:numFmt w:val="lowerLetter"/>
      <w:lvlText w:val="%5."/>
      <w:lvlJc w:val="left"/>
      <w:pPr>
        <w:tabs>
          <w:tab w:val="num" w:pos="3617"/>
        </w:tabs>
        <w:ind w:left="3617" w:hanging="360"/>
      </w:pPr>
    </w:lvl>
    <w:lvl w:ilvl="5" w:tplc="FFFFFFFF" w:tentative="1">
      <w:start w:val="1"/>
      <w:numFmt w:val="lowerRoman"/>
      <w:lvlText w:val="%6."/>
      <w:lvlJc w:val="right"/>
      <w:pPr>
        <w:tabs>
          <w:tab w:val="num" w:pos="4337"/>
        </w:tabs>
        <w:ind w:left="4337" w:hanging="180"/>
      </w:pPr>
    </w:lvl>
    <w:lvl w:ilvl="6" w:tplc="FFFFFFFF" w:tentative="1">
      <w:start w:val="1"/>
      <w:numFmt w:val="decimal"/>
      <w:lvlText w:val="%7."/>
      <w:lvlJc w:val="left"/>
      <w:pPr>
        <w:tabs>
          <w:tab w:val="num" w:pos="5057"/>
        </w:tabs>
        <w:ind w:left="5057" w:hanging="360"/>
      </w:pPr>
    </w:lvl>
    <w:lvl w:ilvl="7" w:tplc="FFFFFFFF" w:tentative="1">
      <w:start w:val="1"/>
      <w:numFmt w:val="lowerLetter"/>
      <w:lvlText w:val="%8."/>
      <w:lvlJc w:val="left"/>
      <w:pPr>
        <w:tabs>
          <w:tab w:val="num" w:pos="5777"/>
        </w:tabs>
        <w:ind w:left="5777" w:hanging="360"/>
      </w:pPr>
    </w:lvl>
    <w:lvl w:ilvl="8" w:tplc="FFFFFFFF" w:tentative="1">
      <w:start w:val="1"/>
      <w:numFmt w:val="lowerRoman"/>
      <w:lvlText w:val="%9."/>
      <w:lvlJc w:val="right"/>
      <w:pPr>
        <w:tabs>
          <w:tab w:val="num" w:pos="6497"/>
        </w:tabs>
        <w:ind w:left="6497" w:hanging="180"/>
      </w:pPr>
    </w:lvl>
  </w:abstractNum>
  <w:abstractNum w:abstractNumId="3">
    <w:nsid w:val="1CF3513F"/>
    <w:multiLevelType w:val="hybridMultilevel"/>
    <w:tmpl w:val="2E54BDB2"/>
    <w:lvl w:ilvl="0" w:tplc="85A233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00663C"/>
    <w:multiLevelType w:val="multilevel"/>
    <w:tmpl w:val="E3C45D96"/>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5">
    <w:nsid w:val="29C5276D"/>
    <w:multiLevelType w:val="hybridMultilevel"/>
    <w:tmpl w:val="997827B2"/>
    <w:lvl w:ilvl="0" w:tplc="1B342496">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3F40B5"/>
    <w:multiLevelType w:val="hybridMultilevel"/>
    <w:tmpl w:val="F962D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6E0DD4"/>
    <w:multiLevelType w:val="hybridMultilevel"/>
    <w:tmpl w:val="57B89C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3AA2E74"/>
    <w:multiLevelType w:val="hybridMultilevel"/>
    <w:tmpl w:val="F1947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087362"/>
    <w:multiLevelType w:val="hybridMultilevel"/>
    <w:tmpl w:val="8B5CF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43C1183A"/>
    <w:multiLevelType w:val="hybridMultilevel"/>
    <w:tmpl w:val="A5286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027ED6"/>
    <w:multiLevelType w:val="multilevel"/>
    <w:tmpl w:val="EAAA1C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34C47F1"/>
    <w:multiLevelType w:val="hybridMultilevel"/>
    <w:tmpl w:val="452E5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CE19F1"/>
    <w:multiLevelType w:val="hybridMultilevel"/>
    <w:tmpl w:val="DFD6C4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13590E"/>
    <w:multiLevelType w:val="hybridMultilevel"/>
    <w:tmpl w:val="0450E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A82DF8"/>
    <w:multiLevelType w:val="hybridMultilevel"/>
    <w:tmpl w:val="9DF8D7DE"/>
    <w:lvl w:ilvl="0" w:tplc="AD7A9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FF5AB6"/>
    <w:multiLevelType w:val="hybridMultilevel"/>
    <w:tmpl w:val="682CCFF6"/>
    <w:lvl w:ilvl="0" w:tplc="85A233CC">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13"/>
  </w:num>
  <w:num w:numId="2">
    <w:abstractNumId w:val="1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6"/>
  </w:num>
  <w:num w:numId="6">
    <w:abstractNumId w:val="3"/>
  </w:num>
  <w:num w:numId="7">
    <w:abstractNumId w:val="9"/>
  </w:num>
  <w:num w:numId="8">
    <w:abstractNumId w:val="7"/>
  </w:num>
  <w:num w:numId="9">
    <w:abstractNumId w:val="15"/>
  </w:num>
  <w:num w:numId="10">
    <w:abstractNumId w:val="1"/>
  </w:num>
  <w:num w:numId="11">
    <w:abstractNumId w:val="0"/>
  </w:num>
  <w:num w:numId="12">
    <w:abstractNumId w:val="8"/>
  </w:num>
  <w:num w:numId="13">
    <w:abstractNumId w:val="2"/>
  </w:num>
  <w:num w:numId="14">
    <w:abstractNumId w:val="10"/>
  </w:num>
  <w:num w:numId="15">
    <w:abstractNumId w:val="6"/>
  </w:num>
  <w:num w:numId="16">
    <w:abstractNumId w:val="12"/>
  </w:num>
  <w:num w:numId="17">
    <w:abstractNumId w:val="1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59393">
      <o:colormru v:ext="edit" colors="#657480,#9aa6b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649"/>
    <w:rsid w:val="0000022C"/>
    <w:rsid w:val="00000521"/>
    <w:rsid w:val="00000AC1"/>
    <w:rsid w:val="00000C3E"/>
    <w:rsid w:val="00000F8C"/>
    <w:rsid w:val="00000FBC"/>
    <w:rsid w:val="0000121F"/>
    <w:rsid w:val="00001496"/>
    <w:rsid w:val="000018B3"/>
    <w:rsid w:val="00001A2E"/>
    <w:rsid w:val="00001B22"/>
    <w:rsid w:val="000023DF"/>
    <w:rsid w:val="000025BD"/>
    <w:rsid w:val="0000265C"/>
    <w:rsid w:val="00002D2C"/>
    <w:rsid w:val="00003256"/>
    <w:rsid w:val="000032CA"/>
    <w:rsid w:val="00003A00"/>
    <w:rsid w:val="00003AF6"/>
    <w:rsid w:val="00003E84"/>
    <w:rsid w:val="00004088"/>
    <w:rsid w:val="00004508"/>
    <w:rsid w:val="000046DB"/>
    <w:rsid w:val="00004C26"/>
    <w:rsid w:val="000050BF"/>
    <w:rsid w:val="0000512F"/>
    <w:rsid w:val="000053E3"/>
    <w:rsid w:val="0000578D"/>
    <w:rsid w:val="00005B64"/>
    <w:rsid w:val="00005C74"/>
    <w:rsid w:val="00005EDF"/>
    <w:rsid w:val="00006939"/>
    <w:rsid w:val="00006951"/>
    <w:rsid w:val="000069E4"/>
    <w:rsid w:val="0000725A"/>
    <w:rsid w:val="00007693"/>
    <w:rsid w:val="00007AB4"/>
    <w:rsid w:val="00007DAF"/>
    <w:rsid w:val="00007E37"/>
    <w:rsid w:val="00010A95"/>
    <w:rsid w:val="00010F23"/>
    <w:rsid w:val="00010FF1"/>
    <w:rsid w:val="000113FF"/>
    <w:rsid w:val="0001143F"/>
    <w:rsid w:val="00011DFC"/>
    <w:rsid w:val="00012345"/>
    <w:rsid w:val="00012AA7"/>
    <w:rsid w:val="00012F36"/>
    <w:rsid w:val="00013021"/>
    <w:rsid w:val="00013811"/>
    <w:rsid w:val="0001391B"/>
    <w:rsid w:val="000139E3"/>
    <w:rsid w:val="00013A4A"/>
    <w:rsid w:val="00013C38"/>
    <w:rsid w:val="00013DF6"/>
    <w:rsid w:val="00013EAB"/>
    <w:rsid w:val="00013FA5"/>
    <w:rsid w:val="00014149"/>
    <w:rsid w:val="00014154"/>
    <w:rsid w:val="0001450B"/>
    <w:rsid w:val="000147C2"/>
    <w:rsid w:val="00014BFD"/>
    <w:rsid w:val="00014CC1"/>
    <w:rsid w:val="00014EB8"/>
    <w:rsid w:val="00014F62"/>
    <w:rsid w:val="0001598A"/>
    <w:rsid w:val="00015BBC"/>
    <w:rsid w:val="00015F1B"/>
    <w:rsid w:val="00016053"/>
    <w:rsid w:val="0001619D"/>
    <w:rsid w:val="00016A4F"/>
    <w:rsid w:val="00016B7F"/>
    <w:rsid w:val="00016CD8"/>
    <w:rsid w:val="00016E92"/>
    <w:rsid w:val="000174B0"/>
    <w:rsid w:val="00017FF1"/>
    <w:rsid w:val="000205F5"/>
    <w:rsid w:val="000206C3"/>
    <w:rsid w:val="00020CC9"/>
    <w:rsid w:val="00020F9F"/>
    <w:rsid w:val="0002130E"/>
    <w:rsid w:val="00021F00"/>
    <w:rsid w:val="00022199"/>
    <w:rsid w:val="00022AA2"/>
    <w:rsid w:val="00023158"/>
    <w:rsid w:val="0002323A"/>
    <w:rsid w:val="00023258"/>
    <w:rsid w:val="00023417"/>
    <w:rsid w:val="000238E5"/>
    <w:rsid w:val="00023F7F"/>
    <w:rsid w:val="00024077"/>
    <w:rsid w:val="0002424D"/>
    <w:rsid w:val="0002472E"/>
    <w:rsid w:val="0002516A"/>
    <w:rsid w:val="00025486"/>
    <w:rsid w:val="00025536"/>
    <w:rsid w:val="00025885"/>
    <w:rsid w:val="00025D40"/>
    <w:rsid w:val="0002628A"/>
    <w:rsid w:val="00026F36"/>
    <w:rsid w:val="000275BB"/>
    <w:rsid w:val="00027619"/>
    <w:rsid w:val="0002778D"/>
    <w:rsid w:val="00027EB0"/>
    <w:rsid w:val="00030440"/>
    <w:rsid w:val="0003049C"/>
    <w:rsid w:val="00030D74"/>
    <w:rsid w:val="0003101B"/>
    <w:rsid w:val="00031134"/>
    <w:rsid w:val="00031654"/>
    <w:rsid w:val="0003191C"/>
    <w:rsid w:val="00031BAD"/>
    <w:rsid w:val="00031EE0"/>
    <w:rsid w:val="000329AB"/>
    <w:rsid w:val="00033A2A"/>
    <w:rsid w:val="00033F5E"/>
    <w:rsid w:val="000349B4"/>
    <w:rsid w:val="00034B9C"/>
    <w:rsid w:val="00034D5E"/>
    <w:rsid w:val="000350D6"/>
    <w:rsid w:val="0003518A"/>
    <w:rsid w:val="00035294"/>
    <w:rsid w:val="00035550"/>
    <w:rsid w:val="00035A74"/>
    <w:rsid w:val="000361AC"/>
    <w:rsid w:val="0003626E"/>
    <w:rsid w:val="00036296"/>
    <w:rsid w:val="00036985"/>
    <w:rsid w:val="00036EA9"/>
    <w:rsid w:val="00037120"/>
    <w:rsid w:val="000371EC"/>
    <w:rsid w:val="0003756A"/>
    <w:rsid w:val="0003777B"/>
    <w:rsid w:val="00037E1B"/>
    <w:rsid w:val="00037E84"/>
    <w:rsid w:val="0004002D"/>
    <w:rsid w:val="000400A8"/>
    <w:rsid w:val="00040409"/>
    <w:rsid w:val="00040B0C"/>
    <w:rsid w:val="00040C3E"/>
    <w:rsid w:val="00040C85"/>
    <w:rsid w:val="00040E9E"/>
    <w:rsid w:val="00041193"/>
    <w:rsid w:val="000414D0"/>
    <w:rsid w:val="00041A8B"/>
    <w:rsid w:val="00041D8D"/>
    <w:rsid w:val="00041F0C"/>
    <w:rsid w:val="0004204C"/>
    <w:rsid w:val="00042081"/>
    <w:rsid w:val="00042154"/>
    <w:rsid w:val="0004217B"/>
    <w:rsid w:val="00042686"/>
    <w:rsid w:val="0004270B"/>
    <w:rsid w:val="0004275D"/>
    <w:rsid w:val="000429B1"/>
    <w:rsid w:val="00042AD6"/>
    <w:rsid w:val="00042AF6"/>
    <w:rsid w:val="00043766"/>
    <w:rsid w:val="00043EF2"/>
    <w:rsid w:val="0004429B"/>
    <w:rsid w:val="00044AD9"/>
    <w:rsid w:val="00045018"/>
    <w:rsid w:val="00045624"/>
    <w:rsid w:val="00045801"/>
    <w:rsid w:val="00045BF8"/>
    <w:rsid w:val="00045DA3"/>
    <w:rsid w:val="00045FBD"/>
    <w:rsid w:val="000468A2"/>
    <w:rsid w:val="000474AA"/>
    <w:rsid w:val="0004757C"/>
    <w:rsid w:val="00050821"/>
    <w:rsid w:val="0005083C"/>
    <w:rsid w:val="0005088C"/>
    <w:rsid w:val="000508D1"/>
    <w:rsid w:val="00050C79"/>
    <w:rsid w:val="00051029"/>
    <w:rsid w:val="00051528"/>
    <w:rsid w:val="00051965"/>
    <w:rsid w:val="000521C5"/>
    <w:rsid w:val="00052BAD"/>
    <w:rsid w:val="00052DC8"/>
    <w:rsid w:val="00052F02"/>
    <w:rsid w:val="00053757"/>
    <w:rsid w:val="000537FF"/>
    <w:rsid w:val="000538D7"/>
    <w:rsid w:val="00053B4B"/>
    <w:rsid w:val="000546D8"/>
    <w:rsid w:val="00054C65"/>
    <w:rsid w:val="000550D2"/>
    <w:rsid w:val="0005526E"/>
    <w:rsid w:val="000552A6"/>
    <w:rsid w:val="00055348"/>
    <w:rsid w:val="00055375"/>
    <w:rsid w:val="00055ED3"/>
    <w:rsid w:val="00055EF3"/>
    <w:rsid w:val="00056097"/>
    <w:rsid w:val="000568F1"/>
    <w:rsid w:val="0005699E"/>
    <w:rsid w:val="00057269"/>
    <w:rsid w:val="00057728"/>
    <w:rsid w:val="00057D2E"/>
    <w:rsid w:val="0006096B"/>
    <w:rsid w:val="00060A61"/>
    <w:rsid w:val="00060C52"/>
    <w:rsid w:val="00060D87"/>
    <w:rsid w:val="00061B48"/>
    <w:rsid w:val="00062C1B"/>
    <w:rsid w:val="00062F0D"/>
    <w:rsid w:val="00063693"/>
    <w:rsid w:val="000640F5"/>
    <w:rsid w:val="0006426C"/>
    <w:rsid w:val="000642C4"/>
    <w:rsid w:val="00064608"/>
    <w:rsid w:val="0006461E"/>
    <w:rsid w:val="00064636"/>
    <w:rsid w:val="00064CC0"/>
    <w:rsid w:val="00064E55"/>
    <w:rsid w:val="00064F61"/>
    <w:rsid w:val="00065442"/>
    <w:rsid w:val="000654F8"/>
    <w:rsid w:val="0006569E"/>
    <w:rsid w:val="00065D7C"/>
    <w:rsid w:val="00066551"/>
    <w:rsid w:val="000668BE"/>
    <w:rsid w:val="00066B50"/>
    <w:rsid w:val="000672CA"/>
    <w:rsid w:val="00067756"/>
    <w:rsid w:val="00067DBF"/>
    <w:rsid w:val="0007017E"/>
    <w:rsid w:val="0007029F"/>
    <w:rsid w:val="00070CD7"/>
    <w:rsid w:val="00071AB3"/>
    <w:rsid w:val="00071B07"/>
    <w:rsid w:val="00071E42"/>
    <w:rsid w:val="0007271B"/>
    <w:rsid w:val="00072746"/>
    <w:rsid w:val="00072D42"/>
    <w:rsid w:val="0007372F"/>
    <w:rsid w:val="0007376D"/>
    <w:rsid w:val="00073B07"/>
    <w:rsid w:val="00074209"/>
    <w:rsid w:val="0007443C"/>
    <w:rsid w:val="00074792"/>
    <w:rsid w:val="00074E81"/>
    <w:rsid w:val="0007540E"/>
    <w:rsid w:val="00075CA0"/>
    <w:rsid w:val="0007611C"/>
    <w:rsid w:val="00076310"/>
    <w:rsid w:val="0007651C"/>
    <w:rsid w:val="00076F9A"/>
    <w:rsid w:val="000772C1"/>
    <w:rsid w:val="000775E0"/>
    <w:rsid w:val="000775E7"/>
    <w:rsid w:val="0007762C"/>
    <w:rsid w:val="00077962"/>
    <w:rsid w:val="000812C7"/>
    <w:rsid w:val="000813CD"/>
    <w:rsid w:val="00081515"/>
    <w:rsid w:val="0008176D"/>
    <w:rsid w:val="00081785"/>
    <w:rsid w:val="000818FB"/>
    <w:rsid w:val="00081D3D"/>
    <w:rsid w:val="00082630"/>
    <w:rsid w:val="000827B8"/>
    <w:rsid w:val="0008330B"/>
    <w:rsid w:val="00083628"/>
    <w:rsid w:val="00083716"/>
    <w:rsid w:val="00083DE9"/>
    <w:rsid w:val="000840E7"/>
    <w:rsid w:val="00084313"/>
    <w:rsid w:val="00084662"/>
    <w:rsid w:val="000846D0"/>
    <w:rsid w:val="00084779"/>
    <w:rsid w:val="00084A26"/>
    <w:rsid w:val="00084A63"/>
    <w:rsid w:val="00085641"/>
    <w:rsid w:val="000856CE"/>
    <w:rsid w:val="00085953"/>
    <w:rsid w:val="00085A61"/>
    <w:rsid w:val="000862D9"/>
    <w:rsid w:val="00086609"/>
    <w:rsid w:val="000869A5"/>
    <w:rsid w:val="000870D1"/>
    <w:rsid w:val="00087A26"/>
    <w:rsid w:val="00090274"/>
    <w:rsid w:val="000905E0"/>
    <w:rsid w:val="000906AB"/>
    <w:rsid w:val="000908CE"/>
    <w:rsid w:val="00090B5B"/>
    <w:rsid w:val="00090C38"/>
    <w:rsid w:val="00090C74"/>
    <w:rsid w:val="000911E8"/>
    <w:rsid w:val="00091DD9"/>
    <w:rsid w:val="00092E04"/>
    <w:rsid w:val="000935C2"/>
    <w:rsid w:val="00093617"/>
    <w:rsid w:val="00093838"/>
    <w:rsid w:val="0009415F"/>
    <w:rsid w:val="000947C0"/>
    <w:rsid w:val="00094B2C"/>
    <w:rsid w:val="00094E83"/>
    <w:rsid w:val="0009501C"/>
    <w:rsid w:val="000953D8"/>
    <w:rsid w:val="00095A41"/>
    <w:rsid w:val="00095D86"/>
    <w:rsid w:val="000960F0"/>
    <w:rsid w:val="00096841"/>
    <w:rsid w:val="00096F19"/>
    <w:rsid w:val="00096F3D"/>
    <w:rsid w:val="000975C1"/>
    <w:rsid w:val="00097650"/>
    <w:rsid w:val="0009766D"/>
    <w:rsid w:val="00097C35"/>
    <w:rsid w:val="000A061D"/>
    <w:rsid w:val="000A0B7D"/>
    <w:rsid w:val="000A0F6B"/>
    <w:rsid w:val="000A1056"/>
    <w:rsid w:val="000A121E"/>
    <w:rsid w:val="000A1A5F"/>
    <w:rsid w:val="000A20F2"/>
    <w:rsid w:val="000A2164"/>
    <w:rsid w:val="000A2CE2"/>
    <w:rsid w:val="000A2FD0"/>
    <w:rsid w:val="000A3728"/>
    <w:rsid w:val="000A3A57"/>
    <w:rsid w:val="000A3D4E"/>
    <w:rsid w:val="000A40F0"/>
    <w:rsid w:val="000A43D5"/>
    <w:rsid w:val="000A46AF"/>
    <w:rsid w:val="000A46CD"/>
    <w:rsid w:val="000A5724"/>
    <w:rsid w:val="000A5E7B"/>
    <w:rsid w:val="000A60AB"/>
    <w:rsid w:val="000A6319"/>
    <w:rsid w:val="000A6352"/>
    <w:rsid w:val="000A7796"/>
    <w:rsid w:val="000B0A1C"/>
    <w:rsid w:val="000B0CCA"/>
    <w:rsid w:val="000B11BB"/>
    <w:rsid w:val="000B146C"/>
    <w:rsid w:val="000B17BD"/>
    <w:rsid w:val="000B194A"/>
    <w:rsid w:val="000B385F"/>
    <w:rsid w:val="000B3F90"/>
    <w:rsid w:val="000B3F91"/>
    <w:rsid w:val="000B4F5E"/>
    <w:rsid w:val="000B542E"/>
    <w:rsid w:val="000B5892"/>
    <w:rsid w:val="000B5DC7"/>
    <w:rsid w:val="000B5DD2"/>
    <w:rsid w:val="000B6149"/>
    <w:rsid w:val="000B654F"/>
    <w:rsid w:val="000B670C"/>
    <w:rsid w:val="000B691A"/>
    <w:rsid w:val="000B6D53"/>
    <w:rsid w:val="000B7218"/>
    <w:rsid w:val="000B750D"/>
    <w:rsid w:val="000B7FA5"/>
    <w:rsid w:val="000C06EF"/>
    <w:rsid w:val="000C08D1"/>
    <w:rsid w:val="000C0CDE"/>
    <w:rsid w:val="000C11BB"/>
    <w:rsid w:val="000C1415"/>
    <w:rsid w:val="000C1729"/>
    <w:rsid w:val="000C1A7F"/>
    <w:rsid w:val="000C1E37"/>
    <w:rsid w:val="000C261D"/>
    <w:rsid w:val="000C2B58"/>
    <w:rsid w:val="000C2D94"/>
    <w:rsid w:val="000C333F"/>
    <w:rsid w:val="000C361C"/>
    <w:rsid w:val="000C369A"/>
    <w:rsid w:val="000C409E"/>
    <w:rsid w:val="000C4122"/>
    <w:rsid w:val="000C45A9"/>
    <w:rsid w:val="000C471D"/>
    <w:rsid w:val="000C490F"/>
    <w:rsid w:val="000C4BC2"/>
    <w:rsid w:val="000C4D6F"/>
    <w:rsid w:val="000C4FEC"/>
    <w:rsid w:val="000C5704"/>
    <w:rsid w:val="000C5AA8"/>
    <w:rsid w:val="000C5BAB"/>
    <w:rsid w:val="000C5DB5"/>
    <w:rsid w:val="000C5F2B"/>
    <w:rsid w:val="000C5F42"/>
    <w:rsid w:val="000C5F4D"/>
    <w:rsid w:val="000C6BE1"/>
    <w:rsid w:val="000C78BF"/>
    <w:rsid w:val="000C7940"/>
    <w:rsid w:val="000C7A71"/>
    <w:rsid w:val="000C7DA4"/>
    <w:rsid w:val="000C7F45"/>
    <w:rsid w:val="000D0183"/>
    <w:rsid w:val="000D02C9"/>
    <w:rsid w:val="000D0638"/>
    <w:rsid w:val="000D0A18"/>
    <w:rsid w:val="000D0C04"/>
    <w:rsid w:val="000D1315"/>
    <w:rsid w:val="000D14A9"/>
    <w:rsid w:val="000D225E"/>
    <w:rsid w:val="000D25AE"/>
    <w:rsid w:val="000D27E9"/>
    <w:rsid w:val="000D2D59"/>
    <w:rsid w:val="000D2FFE"/>
    <w:rsid w:val="000D3699"/>
    <w:rsid w:val="000D3CCB"/>
    <w:rsid w:val="000D3E1A"/>
    <w:rsid w:val="000D40E0"/>
    <w:rsid w:val="000D4478"/>
    <w:rsid w:val="000D46BA"/>
    <w:rsid w:val="000D4813"/>
    <w:rsid w:val="000D4935"/>
    <w:rsid w:val="000D4DC5"/>
    <w:rsid w:val="000D59A8"/>
    <w:rsid w:val="000D723F"/>
    <w:rsid w:val="000D726D"/>
    <w:rsid w:val="000D7669"/>
    <w:rsid w:val="000D772A"/>
    <w:rsid w:val="000D7740"/>
    <w:rsid w:val="000E01B7"/>
    <w:rsid w:val="000E06B3"/>
    <w:rsid w:val="000E08A1"/>
    <w:rsid w:val="000E1DC8"/>
    <w:rsid w:val="000E1E35"/>
    <w:rsid w:val="000E26D0"/>
    <w:rsid w:val="000E27AE"/>
    <w:rsid w:val="000E2BFA"/>
    <w:rsid w:val="000E2C7A"/>
    <w:rsid w:val="000E2DE5"/>
    <w:rsid w:val="000E3329"/>
    <w:rsid w:val="000E3BDA"/>
    <w:rsid w:val="000E433F"/>
    <w:rsid w:val="000E483A"/>
    <w:rsid w:val="000E489B"/>
    <w:rsid w:val="000E598E"/>
    <w:rsid w:val="000E5A26"/>
    <w:rsid w:val="000E5B40"/>
    <w:rsid w:val="000E6195"/>
    <w:rsid w:val="000E640B"/>
    <w:rsid w:val="000E6E50"/>
    <w:rsid w:val="000E6F6B"/>
    <w:rsid w:val="000E70D7"/>
    <w:rsid w:val="000E71D4"/>
    <w:rsid w:val="000E7686"/>
    <w:rsid w:val="000E7F78"/>
    <w:rsid w:val="000F0324"/>
    <w:rsid w:val="000F0763"/>
    <w:rsid w:val="000F077C"/>
    <w:rsid w:val="000F0857"/>
    <w:rsid w:val="000F0D02"/>
    <w:rsid w:val="000F1AC2"/>
    <w:rsid w:val="000F261E"/>
    <w:rsid w:val="000F3015"/>
    <w:rsid w:val="000F307C"/>
    <w:rsid w:val="000F31B6"/>
    <w:rsid w:val="000F402F"/>
    <w:rsid w:val="000F46A6"/>
    <w:rsid w:val="000F47D9"/>
    <w:rsid w:val="000F52E0"/>
    <w:rsid w:val="000F5861"/>
    <w:rsid w:val="000F5AEB"/>
    <w:rsid w:val="000F62D0"/>
    <w:rsid w:val="000F63CD"/>
    <w:rsid w:val="000F6503"/>
    <w:rsid w:val="000F6F7A"/>
    <w:rsid w:val="000F7419"/>
    <w:rsid w:val="000F755F"/>
    <w:rsid w:val="00100CE2"/>
    <w:rsid w:val="00101763"/>
    <w:rsid w:val="001018C2"/>
    <w:rsid w:val="00101943"/>
    <w:rsid w:val="00101979"/>
    <w:rsid w:val="00101F1B"/>
    <w:rsid w:val="00102113"/>
    <w:rsid w:val="0010224E"/>
    <w:rsid w:val="001024FC"/>
    <w:rsid w:val="001025CB"/>
    <w:rsid w:val="00102B87"/>
    <w:rsid w:val="00102E94"/>
    <w:rsid w:val="001031D1"/>
    <w:rsid w:val="00103262"/>
    <w:rsid w:val="001032E9"/>
    <w:rsid w:val="0010384C"/>
    <w:rsid w:val="00103AE2"/>
    <w:rsid w:val="00103C3F"/>
    <w:rsid w:val="0010425B"/>
    <w:rsid w:val="00104E7A"/>
    <w:rsid w:val="00105026"/>
    <w:rsid w:val="001052DD"/>
    <w:rsid w:val="00105773"/>
    <w:rsid w:val="001060AE"/>
    <w:rsid w:val="0010654B"/>
    <w:rsid w:val="00106552"/>
    <w:rsid w:val="00106967"/>
    <w:rsid w:val="00106B85"/>
    <w:rsid w:val="0010714F"/>
    <w:rsid w:val="00107282"/>
    <w:rsid w:val="00107A31"/>
    <w:rsid w:val="00107F80"/>
    <w:rsid w:val="001103A7"/>
    <w:rsid w:val="001108E5"/>
    <w:rsid w:val="00110D02"/>
    <w:rsid w:val="00110D3A"/>
    <w:rsid w:val="00110E09"/>
    <w:rsid w:val="001112B8"/>
    <w:rsid w:val="0011138C"/>
    <w:rsid w:val="00111600"/>
    <w:rsid w:val="0011165E"/>
    <w:rsid w:val="00111EB2"/>
    <w:rsid w:val="00111EFE"/>
    <w:rsid w:val="00111F98"/>
    <w:rsid w:val="001124E2"/>
    <w:rsid w:val="001124E5"/>
    <w:rsid w:val="001128A2"/>
    <w:rsid w:val="001128C0"/>
    <w:rsid w:val="00112FDE"/>
    <w:rsid w:val="0011326A"/>
    <w:rsid w:val="0011355E"/>
    <w:rsid w:val="00113B3A"/>
    <w:rsid w:val="0011468C"/>
    <w:rsid w:val="00114747"/>
    <w:rsid w:val="00114D10"/>
    <w:rsid w:val="00115B56"/>
    <w:rsid w:val="00115ED6"/>
    <w:rsid w:val="00116851"/>
    <w:rsid w:val="0011685D"/>
    <w:rsid w:val="00116A4F"/>
    <w:rsid w:val="0012015D"/>
    <w:rsid w:val="001201D2"/>
    <w:rsid w:val="0012086C"/>
    <w:rsid w:val="00121298"/>
    <w:rsid w:val="0012178E"/>
    <w:rsid w:val="00121A13"/>
    <w:rsid w:val="00121AF9"/>
    <w:rsid w:val="00121C04"/>
    <w:rsid w:val="00121E08"/>
    <w:rsid w:val="00121EA7"/>
    <w:rsid w:val="001228AE"/>
    <w:rsid w:val="00122DA0"/>
    <w:rsid w:val="00122F03"/>
    <w:rsid w:val="00122F30"/>
    <w:rsid w:val="00123350"/>
    <w:rsid w:val="00123436"/>
    <w:rsid w:val="00123543"/>
    <w:rsid w:val="0012370D"/>
    <w:rsid w:val="00123A67"/>
    <w:rsid w:val="00123CA4"/>
    <w:rsid w:val="00123CF7"/>
    <w:rsid w:val="001247CA"/>
    <w:rsid w:val="00124A09"/>
    <w:rsid w:val="00124D98"/>
    <w:rsid w:val="0012515C"/>
    <w:rsid w:val="0012539D"/>
    <w:rsid w:val="00125497"/>
    <w:rsid w:val="001254D7"/>
    <w:rsid w:val="00125732"/>
    <w:rsid w:val="001267D7"/>
    <w:rsid w:val="00126831"/>
    <w:rsid w:val="00126E51"/>
    <w:rsid w:val="001270B8"/>
    <w:rsid w:val="0012718F"/>
    <w:rsid w:val="00127DA0"/>
    <w:rsid w:val="00127DFB"/>
    <w:rsid w:val="001304E4"/>
    <w:rsid w:val="00130A13"/>
    <w:rsid w:val="00130B7D"/>
    <w:rsid w:val="00131793"/>
    <w:rsid w:val="00131A0C"/>
    <w:rsid w:val="0013238E"/>
    <w:rsid w:val="001328B2"/>
    <w:rsid w:val="00132D69"/>
    <w:rsid w:val="00132EB0"/>
    <w:rsid w:val="00132F55"/>
    <w:rsid w:val="00132FE0"/>
    <w:rsid w:val="00133388"/>
    <w:rsid w:val="001336C3"/>
    <w:rsid w:val="0013385B"/>
    <w:rsid w:val="00133BAA"/>
    <w:rsid w:val="00134913"/>
    <w:rsid w:val="00134A23"/>
    <w:rsid w:val="00135984"/>
    <w:rsid w:val="00135D4F"/>
    <w:rsid w:val="001369F9"/>
    <w:rsid w:val="00136BA3"/>
    <w:rsid w:val="0013795B"/>
    <w:rsid w:val="00137DD6"/>
    <w:rsid w:val="00137E12"/>
    <w:rsid w:val="00140732"/>
    <w:rsid w:val="00140F31"/>
    <w:rsid w:val="00140FA7"/>
    <w:rsid w:val="00141661"/>
    <w:rsid w:val="001419D1"/>
    <w:rsid w:val="00141A99"/>
    <w:rsid w:val="00141DA7"/>
    <w:rsid w:val="001425C0"/>
    <w:rsid w:val="0014319F"/>
    <w:rsid w:val="001432C1"/>
    <w:rsid w:val="00143B59"/>
    <w:rsid w:val="00143DDD"/>
    <w:rsid w:val="00143EAE"/>
    <w:rsid w:val="00144134"/>
    <w:rsid w:val="001441DC"/>
    <w:rsid w:val="00144253"/>
    <w:rsid w:val="00144666"/>
    <w:rsid w:val="001449DB"/>
    <w:rsid w:val="0014524E"/>
    <w:rsid w:val="0014527A"/>
    <w:rsid w:val="00145A72"/>
    <w:rsid w:val="00145B25"/>
    <w:rsid w:val="00145F8A"/>
    <w:rsid w:val="0014603F"/>
    <w:rsid w:val="001460D2"/>
    <w:rsid w:val="00146568"/>
    <w:rsid w:val="00146895"/>
    <w:rsid w:val="00147140"/>
    <w:rsid w:val="0014799E"/>
    <w:rsid w:val="00147A62"/>
    <w:rsid w:val="00147D13"/>
    <w:rsid w:val="00147DB6"/>
    <w:rsid w:val="00147E67"/>
    <w:rsid w:val="00150A69"/>
    <w:rsid w:val="00150B94"/>
    <w:rsid w:val="00151056"/>
    <w:rsid w:val="00151064"/>
    <w:rsid w:val="0015146B"/>
    <w:rsid w:val="001514A3"/>
    <w:rsid w:val="00151548"/>
    <w:rsid w:val="00151D93"/>
    <w:rsid w:val="00152996"/>
    <w:rsid w:val="00152E15"/>
    <w:rsid w:val="0015303D"/>
    <w:rsid w:val="00153186"/>
    <w:rsid w:val="001537B1"/>
    <w:rsid w:val="00153967"/>
    <w:rsid w:val="00153C95"/>
    <w:rsid w:val="001548F3"/>
    <w:rsid w:val="0015511A"/>
    <w:rsid w:val="00155121"/>
    <w:rsid w:val="001553DF"/>
    <w:rsid w:val="0015570F"/>
    <w:rsid w:val="00155ADD"/>
    <w:rsid w:val="00155DC9"/>
    <w:rsid w:val="0015680F"/>
    <w:rsid w:val="00157170"/>
    <w:rsid w:val="00157765"/>
    <w:rsid w:val="00157927"/>
    <w:rsid w:val="00157D3E"/>
    <w:rsid w:val="0016006B"/>
    <w:rsid w:val="00160076"/>
    <w:rsid w:val="00161206"/>
    <w:rsid w:val="00161801"/>
    <w:rsid w:val="00161C5C"/>
    <w:rsid w:val="00161DB3"/>
    <w:rsid w:val="001620CA"/>
    <w:rsid w:val="0016295A"/>
    <w:rsid w:val="00162E07"/>
    <w:rsid w:val="00162F68"/>
    <w:rsid w:val="001636EA"/>
    <w:rsid w:val="00163F28"/>
    <w:rsid w:val="00163F92"/>
    <w:rsid w:val="00163FA1"/>
    <w:rsid w:val="001647E7"/>
    <w:rsid w:val="0016482E"/>
    <w:rsid w:val="0016536B"/>
    <w:rsid w:val="00165393"/>
    <w:rsid w:val="00165C07"/>
    <w:rsid w:val="00165EF3"/>
    <w:rsid w:val="0016606D"/>
    <w:rsid w:val="001664BF"/>
    <w:rsid w:val="001667BB"/>
    <w:rsid w:val="001670EA"/>
    <w:rsid w:val="00167652"/>
    <w:rsid w:val="00167748"/>
    <w:rsid w:val="0016797E"/>
    <w:rsid w:val="00167F52"/>
    <w:rsid w:val="00167F77"/>
    <w:rsid w:val="001700F8"/>
    <w:rsid w:val="0017097E"/>
    <w:rsid w:val="00171072"/>
    <w:rsid w:val="00171265"/>
    <w:rsid w:val="001716E7"/>
    <w:rsid w:val="001719DA"/>
    <w:rsid w:val="00171A0B"/>
    <w:rsid w:val="00171AF3"/>
    <w:rsid w:val="001724E9"/>
    <w:rsid w:val="001725FD"/>
    <w:rsid w:val="00172CB5"/>
    <w:rsid w:val="00172E38"/>
    <w:rsid w:val="00173235"/>
    <w:rsid w:val="0017495E"/>
    <w:rsid w:val="00174A82"/>
    <w:rsid w:val="00175472"/>
    <w:rsid w:val="00175AE1"/>
    <w:rsid w:val="00175E2D"/>
    <w:rsid w:val="00176155"/>
    <w:rsid w:val="0017648D"/>
    <w:rsid w:val="0017666C"/>
    <w:rsid w:val="001767CF"/>
    <w:rsid w:val="0017698B"/>
    <w:rsid w:val="00176F81"/>
    <w:rsid w:val="00177C4C"/>
    <w:rsid w:val="00177D92"/>
    <w:rsid w:val="001804CD"/>
    <w:rsid w:val="00180871"/>
    <w:rsid w:val="00180923"/>
    <w:rsid w:val="001809BC"/>
    <w:rsid w:val="00180D42"/>
    <w:rsid w:val="00180E8C"/>
    <w:rsid w:val="0018101D"/>
    <w:rsid w:val="00181CD3"/>
    <w:rsid w:val="00181D09"/>
    <w:rsid w:val="00181D57"/>
    <w:rsid w:val="001820B2"/>
    <w:rsid w:val="00182482"/>
    <w:rsid w:val="0018266F"/>
    <w:rsid w:val="001826E1"/>
    <w:rsid w:val="001828A3"/>
    <w:rsid w:val="00182C49"/>
    <w:rsid w:val="00183056"/>
    <w:rsid w:val="00183181"/>
    <w:rsid w:val="0018374F"/>
    <w:rsid w:val="001838C1"/>
    <w:rsid w:val="00183D3C"/>
    <w:rsid w:val="001844BF"/>
    <w:rsid w:val="00184615"/>
    <w:rsid w:val="001846C4"/>
    <w:rsid w:val="001849E5"/>
    <w:rsid w:val="00184B0A"/>
    <w:rsid w:val="00184BC1"/>
    <w:rsid w:val="00184CA6"/>
    <w:rsid w:val="001856F2"/>
    <w:rsid w:val="00185838"/>
    <w:rsid w:val="001869FA"/>
    <w:rsid w:val="00186AE3"/>
    <w:rsid w:val="00186E70"/>
    <w:rsid w:val="00187230"/>
    <w:rsid w:val="00187AD1"/>
    <w:rsid w:val="0019000B"/>
    <w:rsid w:val="00190C6C"/>
    <w:rsid w:val="00190F73"/>
    <w:rsid w:val="00190FB7"/>
    <w:rsid w:val="001912D0"/>
    <w:rsid w:val="001915A6"/>
    <w:rsid w:val="001918C1"/>
    <w:rsid w:val="00191AE1"/>
    <w:rsid w:val="00191FDC"/>
    <w:rsid w:val="00191FDD"/>
    <w:rsid w:val="001920F1"/>
    <w:rsid w:val="00192320"/>
    <w:rsid w:val="00192B3E"/>
    <w:rsid w:val="00192F25"/>
    <w:rsid w:val="00193471"/>
    <w:rsid w:val="00193886"/>
    <w:rsid w:val="001939B0"/>
    <w:rsid w:val="0019418F"/>
    <w:rsid w:val="0019445A"/>
    <w:rsid w:val="00194CF9"/>
    <w:rsid w:val="00194D71"/>
    <w:rsid w:val="00194E34"/>
    <w:rsid w:val="00194F28"/>
    <w:rsid w:val="00196305"/>
    <w:rsid w:val="00196387"/>
    <w:rsid w:val="00196A6F"/>
    <w:rsid w:val="00196AA1"/>
    <w:rsid w:val="001972B8"/>
    <w:rsid w:val="00197BC1"/>
    <w:rsid w:val="00197BFE"/>
    <w:rsid w:val="001A016E"/>
    <w:rsid w:val="001A0728"/>
    <w:rsid w:val="001A08CA"/>
    <w:rsid w:val="001A0BD0"/>
    <w:rsid w:val="001A0D6F"/>
    <w:rsid w:val="001A1076"/>
    <w:rsid w:val="001A13B9"/>
    <w:rsid w:val="001A13E4"/>
    <w:rsid w:val="001A1407"/>
    <w:rsid w:val="001A143E"/>
    <w:rsid w:val="001A17D1"/>
    <w:rsid w:val="001A17E7"/>
    <w:rsid w:val="001A1BD3"/>
    <w:rsid w:val="001A2AB3"/>
    <w:rsid w:val="001A2EC0"/>
    <w:rsid w:val="001A2F65"/>
    <w:rsid w:val="001A370A"/>
    <w:rsid w:val="001A3716"/>
    <w:rsid w:val="001A4002"/>
    <w:rsid w:val="001A42AE"/>
    <w:rsid w:val="001A4B04"/>
    <w:rsid w:val="001A50F0"/>
    <w:rsid w:val="001A56EF"/>
    <w:rsid w:val="001A57FA"/>
    <w:rsid w:val="001A6169"/>
    <w:rsid w:val="001A6410"/>
    <w:rsid w:val="001A6999"/>
    <w:rsid w:val="001A6AF7"/>
    <w:rsid w:val="001A6BE9"/>
    <w:rsid w:val="001A6C3C"/>
    <w:rsid w:val="001A72E7"/>
    <w:rsid w:val="001B0118"/>
    <w:rsid w:val="001B01FF"/>
    <w:rsid w:val="001B06D1"/>
    <w:rsid w:val="001B0845"/>
    <w:rsid w:val="001B0964"/>
    <w:rsid w:val="001B1267"/>
    <w:rsid w:val="001B168C"/>
    <w:rsid w:val="001B1D75"/>
    <w:rsid w:val="001B219A"/>
    <w:rsid w:val="001B2B54"/>
    <w:rsid w:val="001B2E19"/>
    <w:rsid w:val="001B31D5"/>
    <w:rsid w:val="001B3541"/>
    <w:rsid w:val="001B4055"/>
    <w:rsid w:val="001B478E"/>
    <w:rsid w:val="001B4AC7"/>
    <w:rsid w:val="001B4D06"/>
    <w:rsid w:val="001B529A"/>
    <w:rsid w:val="001B52FE"/>
    <w:rsid w:val="001B57BD"/>
    <w:rsid w:val="001B581F"/>
    <w:rsid w:val="001B5D01"/>
    <w:rsid w:val="001B655C"/>
    <w:rsid w:val="001B6991"/>
    <w:rsid w:val="001B6BB6"/>
    <w:rsid w:val="001B6C09"/>
    <w:rsid w:val="001B7AD9"/>
    <w:rsid w:val="001B7C46"/>
    <w:rsid w:val="001C0145"/>
    <w:rsid w:val="001C060D"/>
    <w:rsid w:val="001C0CEE"/>
    <w:rsid w:val="001C11D1"/>
    <w:rsid w:val="001C12E8"/>
    <w:rsid w:val="001C15BB"/>
    <w:rsid w:val="001C1A85"/>
    <w:rsid w:val="001C20C9"/>
    <w:rsid w:val="001C21C7"/>
    <w:rsid w:val="001C2449"/>
    <w:rsid w:val="001C28A8"/>
    <w:rsid w:val="001C2F40"/>
    <w:rsid w:val="001C309F"/>
    <w:rsid w:val="001C36D1"/>
    <w:rsid w:val="001C384F"/>
    <w:rsid w:val="001C38A4"/>
    <w:rsid w:val="001C3F30"/>
    <w:rsid w:val="001C43AB"/>
    <w:rsid w:val="001C5B98"/>
    <w:rsid w:val="001C5E22"/>
    <w:rsid w:val="001C6406"/>
    <w:rsid w:val="001C6C70"/>
    <w:rsid w:val="001C6FE1"/>
    <w:rsid w:val="001C751E"/>
    <w:rsid w:val="001D0030"/>
    <w:rsid w:val="001D04CB"/>
    <w:rsid w:val="001D0978"/>
    <w:rsid w:val="001D0C30"/>
    <w:rsid w:val="001D126A"/>
    <w:rsid w:val="001D1771"/>
    <w:rsid w:val="001D1EFE"/>
    <w:rsid w:val="001D2463"/>
    <w:rsid w:val="001D24E6"/>
    <w:rsid w:val="001D24FC"/>
    <w:rsid w:val="001D2F00"/>
    <w:rsid w:val="001D3AB2"/>
    <w:rsid w:val="001D3C53"/>
    <w:rsid w:val="001D3EA0"/>
    <w:rsid w:val="001D4F58"/>
    <w:rsid w:val="001D5A20"/>
    <w:rsid w:val="001D5E78"/>
    <w:rsid w:val="001D6481"/>
    <w:rsid w:val="001D67AE"/>
    <w:rsid w:val="001D6833"/>
    <w:rsid w:val="001D6E9F"/>
    <w:rsid w:val="001D6F91"/>
    <w:rsid w:val="001D7090"/>
    <w:rsid w:val="001D70D6"/>
    <w:rsid w:val="001D718B"/>
    <w:rsid w:val="001D7C55"/>
    <w:rsid w:val="001D7D05"/>
    <w:rsid w:val="001D7EB8"/>
    <w:rsid w:val="001E06C3"/>
    <w:rsid w:val="001E0903"/>
    <w:rsid w:val="001E0A9D"/>
    <w:rsid w:val="001E0D17"/>
    <w:rsid w:val="001E0D60"/>
    <w:rsid w:val="001E0DDB"/>
    <w:rsid w:val="001E1EA0"/>
    <w:rsid w:val="001E2535"/>
    <w:rsid w:val="001E2F44"/>
    <w:rsid w:val="001E3D57"/>
    <w:rsid w:val="001E3F1B"/>
    <w:rsid w:val="001E4035"/>
    <w:rsid w:val="001E42D3"/>
    <w:rsid w:val="001E43D3"/>
    <w:rsid w:val="001E4805"/>
    <w:rsid w:val="001E49F7"/>
    <w:rsid w:val="001E4B89"/>
    <w:rsid w:val="001E4D68"/>
    <w:rsid w:val="001E530D"/>
    <w:rsid w:val="001E557A"/>
    <w:rsid w:val="001E5F94"/>
    <w:rsid w:val="001E68CA"/>
    <w:rsid w:val="001E6A99"/>
    <w:rsid w:val="001E7BE2"/>
    <w:rsid w:val="001F0470"/>
    <w:rsid w:val="001F04C8"/>
    <w:rsid w:val="001F0730"/>
    <w:rsid w:val="001F0776"/>
    <w:rsid w:val="001F0BC9"/>
    <w:rsid w:val="001F0F6A"/>
    <w:rsid w:val="001F1878"/>
    <w:rsid w:val="001F1C53"/>
    <w:rsid w:val="001F231A"/>
    <w:rsid w:val="001F2379"/>
    <w:rsid w:val="001F259A"/>
    <w:rsid w:val="001F25F7"/>
    <w:rsid w:val="001F27FD"/>
    <w:rsid w:val="001F2DA5"/>
    <w:rsid w:val="001F315F"/>
    <w:rsid w:val="001F32B7"/>
    <w:rsid w:val="001F3B10"/>
    <w:rsid w:val="001F3C88"/>
    <w:rsid w:val="001F4158"/>
    <w:rsid w:val="001F4385"/>
    <w:rsid w:val="001F43EA"/>
    <w:rsid w:val="001F4611"/>
    <w:rsid w:val="001F4814"/>
    <w:rsid w:val="001F5338"/>
    <w:rsid w:val="001F64A0"/>
    <w:rsid w:val="001F77E3"/>
    <w:rsid w:val="001F79A4"/>
    <w:rsid w:val="00200023"/>
    <w:rsid w:val="002001B6"/>
    <w:rsid w:val="00200239"/>
    <w:rsid w:val="00200A28"/>
    <w:rsid w:val="002017B4"/>
    <w:rsid w:val="00201811"/>
    <w:rsid w:val="00201837"/>
    <w:rsid w:val="00202152"/>
    <w:rsid w:val="0020232A"/>
    <w:rsid w:val="00202526"/>
    <w:rsid w:val="002029C9"/>
    <w:rsid w:val="00203916"/>
    <w:rsid w:val="002042AB"/>
    <w:rsid w:val="00204DDD"/>
    <w:rsid w:val="002051ED"/>
    <w:rsid w:val="002051FE"/>
    <w:rsid w:val="00205405"/>
    <w:rsid w:val="002054E0"/>
    <w:rsid w:val="00205564"/>
    <w:rsid w:val="00206472"/>
    <w:rsid w:val="002064A0"/>
    <w:rsid w:val="00206594"/>
    <w:rsid w:val="00206EDC"/>
    <w:rsid w:val="00206FD5"/>
    <w:rsid w:val="00207103"/>
    <w:rsid w:val="00207271"/>
    <w:rsid w:val="002072A3"/>
    <w:rsid w:val="002108FC"/>
    <w:rsid w:val="0021103E"/>
    <w:rsid w:val="00211157"/>
    <w:rsid w:val="002111F5"/>
    <w:rsid w:val="00211F0D"/>
    <w:rsid w:val="0021236A"/>
    <w:rsid w:val="00212CD9"/>
    <w:rsid w:val="00212DF1"/>
    <w:rsid w:val="00212E50"/>
    <w:rsid w:val="00212FA2"/>
    <w:rsid w:val="0021314E"/>
    <w:rsid w:val="00213377"/>
    <w:rsid w:val="00213718"/>
    <w:rsid w:val="0021371D"/>
    <w:rsid w:val="00213E56"/>
    <w:rsid w:val="00213F3E"/>
    <w:rsid w:val="0021411E"/>
    <w:rsid w:val="00214EF6"/>
    <w:rsid w:val="002155BA"/>
    <w:rsid w:val="002155FA"/>
    <w:rsid w:val="002163CF"/>
    <w:rsid w:val="002165D7"/>
    <w:rsid w:val="00217099"/>
    <w:rsid w:val="00217467"/>
    <w:rsid w:val="0021757F"/>
    <w:rsid w:val="00217685"/>
    <w:rsid w:val="00217719"/>
    <w:rsid w:val="00217A7F"/>
    <w:rsid w:val="00217A8C"/>
    <w:rsid w:val="00220874"/>
    <w:rsid w:val="00221087"/>
    <w:rsid w:val="00221389"/>
    <w:rsid w:val="002215CB"/>
    <w:rsid w:val="00221C03"/>
    <w:rsid w:val="00222254"/>
    <w:rsid w:val="0022258D"/>
    <w:rsid w:val="002228B0"/>
    <w:rsid w:val="00222906"/>
    <w:rsid w:val="00222E6E"/>
    <w:rsid w:val="00223C58"/>
    <w:rsid w:val="002248FD"/>
    <w:rsid w:val="00224B75"/>
    <w:rsid w:val="00224F51"/>
    <w:rsid w:val="00225A84"/>
    <w:rsid w:val="00225BB2"/>
    <w:rsid w:val="00225EB0"/>
    <w:rsid w:val="002260F8"/>
    <w:rsid w:val="00226698"/>
    <w:rsid w:val="002268B6"/>
    <w:rsid w:val="00226BD5"/>
    <w:rsid w:val="00227C9F"/>
    <w:rsid w:val="00227DEC"/>
    <w:rsid w:val="0023031B"/>
    <w:rsid w:val="00230332"/>
    <w:rsid w:val="002313F4"/>
    <w:rsid w:val="002319D8"/>
    <w:rsid w:val="00231B2F"/>
    <w:rsid w:val="00231D49"/>
    <w:rsid w:val="00231E5F"/>
    <w:rsid w:val="00232FEF"/>
    <w:rsid w:val="0023302D"/>
    <w:rsid w:val="00233184"/>
    <w:rsid w:val="002334D9"/>
    <w:rsid w:val="002338E2"/>
    <w:rsid w:val="00233983"/>
    <w:rsid w:val="002339A9"/>
    <w:rsid w:val="00233C6D"/>
    <w:rsid w:val="00233FD0"/>
    <w:rsid w:val="00234357"/>
    <w:rsid w:val="00234374"/>
    <w:rsid w:val="0023467B"/>
    <w:rsid w:val="00234954"/>
    <w:rsid w:val="00234EEC"/>
    <w:rsid w:val="00235351"/>
    <w:rsid w:val="0023548F"/>
    <w:rsid w:val="00236403"/>
    <w:rsid w:val="002369A9"/>
    <w:rsid w:val="00236BB5"/>
    <w:rsid w:val="00236D7A"/>
    <w:rsid w:val="0023736C"/>
    <w:rsid w:val="002374EF"/>
    <w:rsid w:val="00237532"/>
    <w:rsid w:val="00237FBC"/>
    <w:rsid w:val="00240305"/>
    <w:rsid w:val="00240A07"/>
    <w:rsid w:val="00240A4D"/>
    <w:rsid w:val="00240C6C"/>
    <w:rsid w:val="00241902"/>
    <w:rsid w:val="00241AE4"/>
    <w:rsid w:val="00241E41"/>
    <w:rsid w:val="0024201F"/>
    <w:rsid w:val="00242255"/>
    <w:rsid w:val="00242819"/>
    <w:rsid w:val="00243152"/>
    <w:rsid w:val="0024343A"/>
    <w:rsid w:val="002435F7"/>
    <w:rsid w:val="00243939"/>
    <w:rsid w:val="002444F4"/>
    <w:rsid w:val="00244795"/>
    <w:rsid w:val="0024491B"/>
    <w:rsid w:val="00245C27"/>
    <w:rsid w:val="00245CE9"/>
    <w:rsid w:val="00245EBA"/>
    <w:rsid w:val="00246A68"/>
    <w:rsid w:val="00246F22"/>
    <w:rsid w:val="0024750E"/>
    <w:rsid w:val="00247F48"/>
    <w:rsid w:val="002504CD"/>
    <w:rsid w:val="00250A50"/>
    <w:rsid w:val="00251350"/>
    <w:rsid w:val="0025153A"/>
    <w:rsid w:val="00251679"/>
    <w:rsid w:val="002518B0"/>
    <w:rsid w:val="00251AFC"/>
    <w:rsid w:val="00251F49"/>
    <w:rsid w:val="00252BF0"/>
    <w:rsid w:val="00252F3A"/>
    <w:rsid w:val="00253E06"/>
    <w:rsid w:val="00253FDA"/>
    <w:rsid w:val="0025422C"/>
    <w:rsid w:val="00254233"/>
    <w:rsid w:val="002543B4"/>
    <w:rsid w:val="00254471"/>
    <w:rsid w:val="00254868"/>
    <w:rsid w:val="00254983"/>
    <w:rsid w:val="00254CB9"/>
    <w:rsid w:val="002554F6"/>
    <w:rsid w:val="002557DE"/>
    <w:rsid w:val="00255B0F"/>
    <w:rsid w:val="00255DFD"/>
    <w:rsid w:val="00255F54"/>
    <w:rsid w:val="00256822"/>
    <w:rsid w:val="00257150"/>
    <w:rsid w:val="00257289"/>
    <w:rsid w:val="0025752B"/>
    <w:rsid w:val="00257BBE"/>
    <w:rsid w:val="00257CF0"/>
    <w:rsid w:val="00260085"/>
    <w:rsid w:val="002603A6"/>
    <w:rsid w:val="00261409"/>
    <w:rsid w:val="0026154F"/>
    <w:rsid w:val="0026165E"/>
    <w:rsid w:val="00261B82"/>
    <w:rsid w:val="00261BD9"/>
    <w:rsid w:val="00261FDD"/>
    <w:rsid w:val="00262B49"/>
    <w:rsid w:val="0026305C"/>
    <w:rsid w:val="002632D8"/>
    <w:rsid w:val="0026335C"/>
    <w:rsid w:val="00263606"/>
    <w:rsid w:val="00263761"/>
    <w:rsid w:val="002640A4"/>
    <w:rsid w:val="0026419F"/>
    <w:rsid w:val="00264643"/>
    <w:rsid w:val="002647F9"/>
    <w:rsid w:val="00264886"/>
    <w:rsid w:val="00264A7C"/>
    <w:rsid w:val="0026532B"/>
    <w:rsid w:val="00265C7F"/>
    <w:rsid w:val="00265DE6"/>
    <w:rsid w:val="00266E39"/>
    <w:rsid w:val="00266F21"/>
    <w:rsid w:val="0026747D"/>
    <w:rsid w:val="00267644"/>
    <w:rsid w:val="0026783D"/>
    <w:rsid w:val="00267904"/>
    <w:rsid w:val="00267D12"/>
    <w:rsid w:val="00267EA1"/>
    <w:rsid w:val="0027024D"/>
    <w:rsid w:val="00270BD8"/>
    <w:rsid w:val="00271215"/>
    <w:rsid w:val="00271DE5"/>
    <w:rsid w:val="0027313E"/>
    <w:rsid w:val="0027390C"/>
    <w:rsid w:val="002742B6"/>
    <w:rsid w:val="002745BE"/>
    <w:rsid w:val="0027467E"/>
    <w:rsid w:val="00274775"/>
    <w:rsid w:val="002750A5"/>
    <w:rsid w:val="00275410"/>
    <w:rsid w:val="00276194"/>
    <w:rsid w:val="00276203"/>
    <w:rsid w:val="00276F40"/>
    <w:rsid w:val="002778F3"/>
    <w:rsid w:val="002803F5"/>
    <w:rsid w:val="002807E4"/>
    <w:rsid w:val="00280B6D"/>
    <w:rsid w:val="00280F60"/>
    <w:rsid w:val="00281B2C"/>
    <w:rsid w:val="00282642"/>
    <w:rsid w:val="0028273E"/>
    <w:rsid w:val="002828D2"/>
    <w:rsid w:val="002828F0"/>
    <w:rsid w:val="00282A4A"/>
    <w:rsid w:val="00282CB7"/>
    <w:rsid w:val="00282E0E"/>
    <w:rsid w:val="002833DD"/>
    <w:rsid w:val="00283E8C"/>
    <w:rsid w:val="0028407A"/>
    <w:rsid w:val="00284705"/>
    <w:rsid w:val="0028508E"/>
    <w:rsid w:val="002857AA"/>
    <w:rsid w:val="00286347"/>
    <w:rsid w:val="0028647A"/>
    <w:rsid w:val="00286693"/>
    <w:rsid w:val="00286FE0"/>
    <w:rsid w:val="002878FC"/>
    <w:rsid w:val="00287958"/>
    <w:rsid w:val="00287AD0"/>
    <w:rsid w:val="00290497"/>
    <w:rsid w:val="002904A7"/>
    <w:rsid w:val="002904FC"/>
    <w:rsid w:val="00290508"/>
    <w:rsid w:val="002908F8"/>
    <w:rsid w:val="00290B0E"/>
    <w:rsid w:val="00290BFA"/>
    <w:rsid w:val="00290E52"/>
    <w:rsid w:val="00290F0D"/>
    <w:rsid w:val="00290F61"/>
    <w:rsid w:val="0029147E"/>
    <w:rsid w:val="002915CA"/>
    <w:rsid w:val="0029173F"/>
    <w:rsid w:val="0029176E"/>
    <w:rsid w:val="00291ED7"/>
    <w:rsid w:val="00291FCE"/>
    <w:rsid w:val="002924F0"/>
    <w:rsid w:val="0029329C"/>
    <w:rsid w:val="00293392"/>
    <w:rsid w:val="002934ED"/>
    <w:rsid w:val="002944D0"/>
    <w:rsid w:val="002949DE"/>
    <w:rsid w:val="00294D38"/>
    <w:rsid w:val="00295376"/>
    <w:rsid w:val="002953D8"/>
    <w:rsid w:val="00295E10"/>
    <w:rsid w:val="002966A2"/>
    <w:rsid w:val="0029684E"/>
    <w:rsid w:val="002969E5"/>
    <w:rsid w:val="002976ED"/>
    <w:rsid w:val="00297845"/>
    <w:rsid w:val="00297ADA"/>
    <w:rsid w:val="00297BA9"/>
    <w:rsid w:val="00297EA0"/>
    <w:rsid w:val="002A102F"/>
    <w:rsid w:val="002A106B"/>
    <w:rsid w:val="002A1E2E"/>
    <w:rsid w:val="002A1EDF"/>
    <w:rsid w:val="002A2380"/>
    <w:rsid w:val="002A244A"/>
    <w:rsid w:val="002A36A9"/>
    <w:rsid w:val="002A3AE1"/>
    <w:rsid w:val="002A3CCF"/>
    <w:rsid w:val="002A42E3"/>
    <w:rsid w:val="002A477C"/>
    <w:rsid w:val="002A4801"/>
    <w:rsid w:val="002A4EA7"/>
    <w:rsid w:val="002A5285"/>
    <w:rsid w:val="002A5386"/>
    <w:rsid w:val="002A5897"/>
    <w:rsid w:val="002A5B91"/>
    <w:rsid w:val="002A5F73"/>
    <w:rsid w:val="002A5FE9"/>
    <w:rsid w:val="002A6A2B"/>
    <w:rsid w:val="002A7972"/>
    <w:rsid w:val="002A7C6F"/>
    <w:rsid w:val="002A7D70"/>
    <w:rsid w:val="002B0CB3"/>
    <w:rsid w:val="002B101B"/>
    <w:rsid w:val="002B19FA"/>
    <w:rsid w:val="002B1B4C"/>
    <w:rsid w:val="002B202C"/>
    <w:rsid w:val="002B257A"/>
    <w:rsid w:val="002B3739"/>
    <w:rsid w:val="002B3891"/>
    <w:rsid w:val="002B3AEE"/>
    <w:rsid w:val="002B3C22"/>
    <w:rsid w:val="002B419D"/>
    <w:rsid w:val="002B4335"/>
    <w:rsid w:val="002B4428"/>
    <w:rsid w:val="002B44BA"/>
    <w:rsid w:val="002B4A38"/>
    <w:rsid w:val="002B4A97"/>
    <w:rsid w:val="002B4BD0"/>
    <w:rsid w:val="002B4CC7"/>
    <w:rsid w:val="002B4ED5"/>
    <w:rsid w:val="002B4FF2"/>
    <w:rsid w:val="002B52AE"/>
    <w:rsid w:val="002B5B2D"/>
    <w:rsid w:val="002B5DF0"/>
    <w:rsid w:val="002B62C7"/>
    <w:rsid w:val="002B6B41"/>
    <w:rsid w:val="002B6FD3"/>
    <w:rsid w:val="002B70B7"/>
    <w:rsid w:val="002B791B"/>
    <w:rsid w:val="002B793B"/>
    <w:rsid w:val="002C0018"/>
    <w:rsid w:val="002C04C7"/>
    <w:rsid w:val="002C05E9"/>
    <w:rsid w:val="002C09F1"/>
    <w:rsid w:val="002C16A2"/>
    <w:rsid w:val="002C1A2E"/>
    <w:rsid w:val="002C1B45"/>
    <w:rsid w:val="002C1EB5"/>
    <w:rsid w:val="002C2A07"/>
    <w:rsid w:val="002C2CC0"/>
    <w:rsid w:val="002C2CEA"/>
    <w:rsid w:val="002C2F4B"/>
    <w:rsid w:val="002C3803"/>
    <w:rsid w:val="002C3E6D"/>
    <w:rsid w:val="002C4139"/>
    <w:rsid w:val="002C4815"/>
    <w:rsid w:val="002C4BAA"/>
    <w:rsid w:val="002C5867"/>
    <w:rsid w:val="002C5937"/>
    <w:rsid w:val="002C60EC"/>
    <w:rsid w:val="002C61D9"/>
    <w:rsid w:val="002C6828"/>
    <w:rsid w:val="002C6E35"/>
    <w:rsid w:val="002C6FE3"/>
    <w:rsid w:val="002C7137"/>
    <w:rsid w:val="002D0684"/>
    <w:rsid w:val="002D0A94"/>
    <w:rsid w:val="002D0DE5"/>
    <w:rsid w:val="002D10A9"/>
    <w:rsid w:val="002D1821"/>
    <w:rsid w:val="002D1D17"/>
    <w:rsid w:val="002D2637"/>
    <w:rsid w:val="002D2C4C"/>
    <w:rsid w:val="002D2F9D"/>
    <w:rsid w:val="002D383C"/>
    <w:rsid w:val="002D3ACC"/>
    <w:rsid w:val="002D3EE3"/>
    <w:rsid w:val="002D4DA9"/>
    <w:rsid w:val="002D5F7B"/>
    <w:rsid w:val="002D604C"/>
    <w:rsid w:val="002D6301"/>
    <w:rsid w:val="002D63C4"/>
    <w:rsid w:val="002D68DD"/>
    <w:rsid w:val="002D6990"/>
    <w:rsid w:val="002D6F13"/>
    <w:rsid w:val="002D748A"/>
    <w:rsid w:val="002D7A2E"/>
    <w:rsid w:val="002D7C4D"/>
    <w:rsid w:val="002E00D6"/>
    <w:rsid w:val="002E0847"/>
    <w:rsid w:val="002E1020"/>
    <w:rsid w:val="002E12ED"/>
    <w:rsid w:val="002E131F"/>
    <w:rsid w:val="002E198A"/>
    <w:rsid w:val="002E1A8F"/>
    <w:rsid w:val="002E1C54"/>
    <w:rsid w:val="002E1C5F"/>
    <w:rsid w:val="002E1CD8"/>
    <w:rsid w:val="002E1D3B"/>
    <w:rsid w:val="002E1D86"/>
    <w:rsid w:val="002E1DF6"/>
    <w:rsid w:val="002E21C9"/>
    <w:rsid w:val="002E2403"/>
    <w:rsid w:val="002E24F5"/>
    <w:rsid w:val="002E2C56"/>
    <w:rsid w:val="002E35C3"/>
    <w:rsid w:val="002E3E53"/>
    <w:rsid w:val="002E3E56"/>
    <w:rsid w:val="002E43A7"/>
    <w:rsid w:val="002E4625"/>
    <w:rsid w:val="002E4BD2"/>
    <w:rsid w:val="002E4DD5"/>
    <w:rsid w:val="002E4FBA"/>
    <w:rsid w:val="002E5438"/>
    <w:rsid w:val="002E54D5"/>
    <w:rsid w:val="002E55CF"/>
    <w:rsid w:val="002E6003"/>
    <w:rsid w:val="002E6968"/>
    <w:rsid w:val="002E6E76"/>
    <w:rsid w:val="002E715D"/>
    <w:rsid w:val="002E7367"/>
    <w:rsid w:val="002E7728"/>
    <w:rsid w:val="002E7905"/>
    <w:rsid w:val="002F04D0"/>
    <w:rsid w:val="002F07DB"/>
    <w:rsid w:val="002F1363"/>
    <w:rsid w:val="002F156D"/>
    <w:rsid w:val="002F1C7F"/>
    <w:rsid w:val="002F2BF6"/>
    <w:rsid w:val="002F3773"/>
    <w:rsid w:val="002F3B01"/>
    <w:rsid w:val="002F4254"/>
    <w:rsid w:val="002F4E69"/>
    <w:rsid w:val="002F50F0"/>
    <w:rsid w:val="002F5150"/>
    <w:rsid w:val="002F5245"/>
    <w:rsid w:val="002F5362"/>
    <w:rsid w:val="002F5528"/>
    <w:rsid w:val="002F59A6"/>
    <w:rsid w:val="002F5D0E"/>
    <w:rsid w:val="002F6183"/>
    <w:rsid w:val="002F738B"/>
    <w:rsid w:val="002F7CD0"/>
    <w:rsid w:val="003001F1"/>
    <w:rsid w:val="0030026E"/>
    <w:rsid w:val="00300380"/>
    <w:rsid w:val="00300569"/>
    <w:rsid w:val="00300CBA"/>
    <w:rsid w:val="00300D35"/>
    <w:rsid w:val="003013CB"/>
    <w:rsid w:val="00301894"/>
    <w:rsid w:val="00301ECE"/>
    <w:rsid w:val="00301F95"/>
    <w:rsid w:val="00302521"/>
    <w:rsid w:val="003027CD"/>
    <w:rsid w:val="0030292E"/>
    <w:rsid w:val="00302C53"/>
    <w:rsid w:val="00302F3E"/>
    <w:rsid w:val="00304288"/>
    <w:rsid w:val="00304468"/>
    <w:rsid w:val="00304591"/>
    <w:rsid w:val="0030495C"/>
    <w:rsid w:val="003050C1"/>
    <w:rsid w:val="00305AA6"/>
    <w:rsid w:val="003065D4"/>
    <w:rsid w:val="00306B9E"/>
    <w:rsid w:val="00307588"/>
    <w:rsid w:val="00307618"/>
    <w:rsid w:val="00307666"/>
    <w:rsid w:val="00307875"/>
    <w:rsid w:val="00310263"/>
    <w:rsid w:val="003103E7"/>
    <w:rsid w:val="003104C0"/>
    <w:rsid w:val="003105D2"/>
    <w:rsid w:val="00310CCE"/>
    <w:rsid w:val="00310CDD"/>
    <w:rsid w:val="00311354"/>
    <w:rsid w:val="00312957"/>
    <w:rsid w:val="00312BC8"/>
    <w:rsid w:val="00313642"/>
    <w:rsid w:val="0031373A"/>
    <w:rsid w:val="0031381B"/>
    <w:rsid w:val="003139F8"/>
    <w:rsid w:val="00313DAD"/>
    <w:rsid w:val="00314AEF"/>
    <w:rsid w:val="00314CB7"/>
    <w:rsid w:val="0031511F"/>
    <w:rsid w:val="003151DF"/>
    <w:rsid w:val="00315644"/>
    <w:rsid w:val="00315BF0"/>
    <w:rsid w:val="00316852"/>
    <w:rsid w:val="0031692C"/>
    <w:rsid w:val="00316C3B"/>
    <w:rsid w:val="00317749"/>
    <w:rsid w:val="00317ECA"/>
    <w:rsid w:val="00317F44"/>
    <w:rsid w:val="003205D6"/>
    <w:rsid w:val="003206B4"/>
    <w:rsid w:val="003207D8"/>
    <w:rsid w:val="0032094D"/>
    <w:rsid w:val="00320CC2"/>
    <w:rsid w:val="00321044"/>
    <w:rsid w:val="003212FC"/>
    <w:rsid w:val="00321396"/>
    <w:rsid w:val="00321443"/>
    <w:rsid w:val="00321820"/>
    <w:rsid w:val="00321D32"/>
    <w:rsid w:val="0032281D"/>
    <w:rsid w:val="00322BAF"/>
    <w:rsid w:val="00323571"/>
    <w:rsid w:val="00323C2D"/>
    <w:rsid w:val="00323CD5"/>
    <w:rsid w:val="00323E32"/>
    <w:rsid w:val="00323F63"/>
    <w:rsid w:val="00324024"/>
    <w:rsid w:val="00324F7D"/>
    <w:rsid w:val="0032537F"/>
    <w:rsid w:val="003255E2"/>
    <w:rsid w:val="0032574F"/>
    <w:rsid w:val="00325ACF"/>
    <w:rsid w:val="00326835"/>
    <w:rsid w:val="0032687E"/>
    <w:rsid w:val="00326B7D"/>
    <w:rsid w:val="00326C1C"/>
    <w:rsid w:val="00326C63"/>
    <w:rsid w:val="00326E0C"/>
    <w:rsid w:val="003274EC"/>
    <w:rsid w:val="003275A1"/>
    <w:rsid w:val="0032780F"/>
    <w:rsid w:val="00327868"/>
    <w:rsid w:val="00327C1E"/>
    <w:rsid w:val="0033048D"/>
    <w:rsid w:val="0033079D"/>
    <w:rsid w:val="0033080D"/>
    <w:rsid w:val="00330D2D"/>
    <w:rsid w:val="003318C6"/>
    <w:rsid w:val="00331C65"/>
    <w:rsid w:val="00332536"/>
    <w:rsid w:val="00332805"/>
    <w:rsid w:val="00332CA3"/>
    <w:rsid w:val="00333222"/>
    <w:rsid w:val="00333521"/>
    <w:rsid w:val="00333B77"/>
    <w:rsid w:val="00333BCE"/>
    <w:rsid w:val="00333F44"/>
    <w:rsid w:val="003340DD"/>
    <w:rsid w:val="003345B1"/>
    <w:rsid w:val="00335034"/>
    <w:rsid w:val="00335A29"/>
    <w:rsid w:val="00336129"/>
    <w:rsid w:val="00336782"/>
    <w:rsid w:val="00336A23"/>
    <w:rsid w:val="00336BFA"/>
    <w:rsid w:val="00336CA9"/>
    <w:rsid w:val="0033724F"/>
    <w:rsid w:val="0033778C"/>
    <w:rsid w:val="0034019B"/>
    <w:rsid w:val="0034031A"/>
    <w:rsid w:val="00340B1D"/>
    <w:rsid w:val="00340E93"/>
    <w:rsid w:val="003415BE"/>
    <w:rsid w:val="00342040"/>
    <w:rsid w:val="00343359"/>
    <w:rsid w:val="003433CB"/>
    <w:rsid w:val="00343439"/>
    <w:rsid w:val="00343793"/>
    <w:rsid w:val="00343AF2"/>
    <w:rsid w:val="00343B52"/>
    <w:rsid w:val="00343B78"/>
    <w:rsid w:val="0034462C"/>
    <w:rsid w:val="00344B61"/>
    <w:rsid w:val="00344E01"/>
    <w:rsid w:val="00344FA2"/>
    <w:rsid w:val="00345740"/>
    <w:rsid w:val="003457C6"/>
    <w:rsid w:val="00345945"/>
    <w:rsid w:val="0034666F"/>
    <w:rsid w:val="0034701C"/>
    <w:rsid w:val="003475D0"/>
    <w:rsid w:val="00347A2F"/>
    <w:rsid w:val="00350503"/>
    <w:rsid w:val="0035084D"/>
    <w:rsid w:val="0035097C"/>
    <w:rsid w:val="00350B27"/>
    <w:rsid w:val="00350C3D"/>
    <w:rsid w:val="00350CB5"/>
    <w:rsid w:val="0035101C"/>
    <w:rsid w:val="00351107"/>
    <w:rsid w:val="003513C5"/>
    <w:rsid w:val="00351BC5"/>
    <w:rsid w:val="00352A7B"/>
    <w:rsid w:val="00352A91"/>
    <w:rsid w:val="00352DCB"/>
    <w:rsid w:val="00352FD1"/>
    <w:rsid w:val="0035353B"/>
    <w:rsid w:val="00354365"/>
    <w:rsid w:val="003549B8"/>
    <w:rsid w:val="00354B78"/>
    <w:rsid w:val="00354F2D"/>
    <w:rsid w:val="00354FA0"/>
    <w:rsid w:val="00355055"/>
    <w:rsid w:val="003553C4"/>
    <w:rsid w:val="00355AE9"/>
    <w:rsid w:val="00355DAE"/>
    <w:rsid w:val="00356223"/>
    <w:rsid w:val="003563CE"/>
    <w:rsid w:val="003565A6"/>
    <w:rsid w:val="003567D8"/>
    <w:rsid w:val="00356E4E"/>
    <w:rsid w:val="0035712C"/>
    <w:rsid w:val="003573C7"/>
    <w:rsid w:val="00357E88"/>
    <w:rsid w:val="00357EF7"/>
    <w:rsid w:val="003600A9"/>
    <w:rsid w:val="003608B5"/>
    <w:rsid w:val="003609FD"/>
    <w:rsid w:val="00360AE4"/>
    <w:rsid w:val="003613E8"/>
    <w:rsid w:val="00361604"/>
    <w:rsid w:val="003618A6"/>
    <w:rsid w:val="00361A0E"/>
    <w:rsid w:val="00361E8E"/>
    <w:rsid w:val="003621D3"/>
    <w:rsid w:val="00362259"/>
    <w:rsid w:val="0036228F"/>
    <w:rsid w:val="003623D8"/>
    <w:rsid w:val="003629F3"/>
    <w:rsid w:val="00362F80"/>
    <w:rsid w:val="00363905"/>
    <w:rsid w:val="0036452D"/>
    <w:rsid w:val="003645F9"/>
    <w:rsid w:val="003657D0"/>
    <w:rsid w:val="00366296"/>
    <w:rsid w:val="003663C1"/>
    <w:rsid w:val="003666CC"/>
    <w:rsid w:val="003669F4"/>
    <w:rsid w:val="0036757F"/>
    <w:rsid w:val="0036781A"/>
    <w:rsid w:val="00367870"/>
    <w:rsid w:val="00367CC2"/>
    <w:rsid w:val="00370080"/>
    <w:rsid w:val="0037042F"/>
    <w:rsid w:val="0037079A"/>
    <w:rsid w:val="003708FC"/>
    <w:rsid w:val="00370C3A"/>
    <w:rsid w:val="00370E38"/>
    <w:rsid w:val="003711B1"/>
    <w:rsid w:val="003714D9"/>
    <w:rsid w:val="00371F0C"/>
    <w:rsid w:val="0037248C"/>
    <w:rsid w:val="00372693"/>
    <w:rsid w:val="00372867"/>
    <w:rsid w:val="003728D7"/>
    <w:rsid w:val="00373A90"/>
    <w:rsid w:val="00373B19"/>
    <w:rsid w:val="0037413C"/>
    <w:rsid w:val="003741AE"/>
    <w:rsid w:val="0037445A"/>
    <w:rsid w:val="00374917"/>
    <w:rsid w:val="00374930"/>
    <w:rsid w:val="00374A4F"/>
    <w:rsid w:val="00374A51"/>
    <w:rsid w:val="00374CA0"/>
    <w:rsid w:val="00374DD0"/>
    <w:rsid w:val="00375D13"/>
    <w:rsid w:val="0037605F"/>
    <w:rsid w:val="0037624A"/>
    <w:rsid w:val="00376B5A"/>
    <w:rsid w:val="00376EB9"/>
    <w:rsid w:val="00376ED8"/>
    <w:rsid w:val="003773AC"/>
    <w:rsid w:val="00377783"/>
    <w:rsid w:val="00377B6B"/>
    <w:rsid w:val="00377DAC"/>
    <w:rsid w:val="0038004A"/>
    <w:rsid w:val="00380165"/>
    <w:rsid w:val="00380251"/>
    <w:rsid w:val="003804E6"/>
    <w:rsid w:val="003805CF"/>
    <w:rsid w:val="0038091A"/>
    <w:rsid w:val="00380B01"/>
    <w:rsid w:val="00381EFA"/>
    <w:rsid w:val="00382996"/>
    <w:rsid w:val="00382B46"/>
    <w:rsid w:val="00382C83"/>
    <w:rsid w:val="00383011"/>
    <w:rsid w:val="003832E7"/>
    <w:rsid w:val="00383BA1"/>
    <w:rsid w:val="00383C31"/>
    <w:rsid w:val="0038446D"/>
    <w:rsid w:val="003849DE"/>
    <w:rsid w:val="00384C18"/>
    <w:rsid w:val="0038507A"/>
    <w:rsid w:val="003853EA"/>
    <w:rsid w:val="00385F00"/>
    <w:rsid w:val="00386497"/>
    <w:rsid w:val="00386786"/>
    <w:rsid w:val="00386D10"/>
    <w:rsid w:val="00387259"/>
    <w:rsid w:val="003874CB"/>
    <w:rsid w:val="00387B4A"/>
    <w:rsid w:val="00387C32"/>
    <w:rsid w:val="00387D3A"/>
    <w:rsid w:val="00387DD6"/>
    <w:rsid w:val="003908AD"/>
    <w:rsid w:val="00390A7B"/>
    <w:rsid w:val="00390C37"/>
    <w:rsid w:val="003911B2"/>
    <w:rsid w:val="00392328"/>
    <w:rsid w:val="00392533"/>
    <w:rsid w:val="0039256B"/>
    <w:rsid w:val="0039288C"/>
    <w:rsid w:val="00392D94"/>
    <w:rsid w:val="00393149"/>
    <w:rsid w:val="00393442"/>
    <w:rsid w:val="00393526"/>
    <w:rsid w:val="0039383D"/>
    <w:rsid w:val="00394232"/>
    <w:rsid w:val="003944BC"/>
    <w:rsid w:val="00394B9F"/>
    <w:rsid w:val="00394CC3"/>
    <w:rsid w:val="0039507A"/>
    <w:rsid w:val="003958B8"/>
    <w:rsid w:val="00395B54"/>
    <w:rsid w:val="00395DCA"/>
    <w:rsid w:val="00396E48"/>
    <w:rsid w:val="003970D2"/>
    <w:rsid w:val="003970D7"/>
    <w:rsid w:val="00397271"/>
    <w:rsid w:val="0039733F"/>
    <w:rsid w:val="0039769F"/>
    <w:rsid w:val="00397AD3"/>
    <w:rsid w:val="00397B09"/>
    <w:rsid w:val="00397DEC"/>
    <w:rsid w:val="003A0090"/>
    <w:rsid w:val="003A0578"/>
    <w:rsid w:val="003A057D"/>
    <w:rsid w:val="003A076A"/>
    <w:rsid w:val="003A148E"/>
    <w:rsid w:val="003A1A95"/>
    <w:rsid w:val="003A1AB0"/>
    <w:rsid w:val="003A1F62"/>
    <w:rsid w:val="003A21CD"/>
    <w:rsid w:val="003A227D"/>
    <w:rsid w:val="003A267F"/>
    <w:rsid w:val="003A2816"/>
    <w:rsid w:val="003A30F8"/>
    <w:rsid w:val="003A33C1"/>
    <w:rsid w:val="003A3CDE"/>
    <w:rsid w:val="003A4040"/>
    <w:rsid w:val="003A4165"/>
    <w:rsid w:val="003A416C"/>
    <w:rsid w:val="003A4181"/>
    <w:rsid w:val="003A485A"/>
    <w:rsid w:val="003A4CAE"/>
    <w:rsid w:val="003A4F69"/>
    <w:rsid w:val="003A57B0"/>
    <w:rsid w:val="003A5868"/>
    <w:rsid w:val="003A5CDA"/>
    <w:rsid w:val="003A6293"/>
    <w:rsid w:val="003A659B"/>
    <w:rsid w:val="003A68A0"/>
    <w:rsid w:val="003A6A73"/>
    <w:rsid w:val="003A712C"/>
    <w:rsid w:val="003A7152"/>
    <w:rsid w:val="003A7769"/>
    <w:rsid w:val="003A7877"/>
    <w:rsid w:val="003A7E2A"/>
    <w:rsid w:val="003A7FBA"/>
    <w:rsid w:val="003B01E8"/>
    <w:rsid w:val="003B0235"/>
    <w:rsid w:val="003B072B"/>
    <w:rsid w:val="003B0CDA"/>
    <w:rsid w:val="003B0E15"/>
    <w:rsid w:val="003B13B0"/>
    <w:rsid w:val="003B1451"/>
    <w:rsid w:val="003B15E2"/>
    <w:rsid w:val="003B17AA"/>
    <w:rsid w:val="003B18B9"/>
    <w:rsid w:val="003B1A1B"/>
    <w:rsid w:val="003B1B2E"/>
    <w:rsid w:val="003B1BD9"/>
    <w:rsid w:val="003B1E83"/>
    <w:rsid w:val="003B27CC"/>
    <w:rsid w:val="003B293F"/>
    <w:rsid w:val="003B2A61"/>
    <w:rsid w:val="003B3020"/>
    <w:rsid w:val="003B3239"/>
    <w:rsid w:val="003B4134"/>
    <w:rsid w:val="003B4149"/>
    <w:rsid w:val="003B41AF"/>
    <w:rsid w:val="003B489C"/>
    <w:rsid w:val="003B4968"/>
    <w:rsid w:val="003B4B86"/>
    <w:rsid w:val="003B586B"/>
    <w:rsid w:val="003B594C"/>
    <w:rsid w:val="003B5A27"/>
    <w:rsid w:val="003B62D9"/>
    <w:rsid w:val="003B659C"/>
    <w:rsid w:val="003B6836"/>
    <w:rsid w:val="003B6BFB"/>
    <w:rsid w:val="003B6C63"/>
    <w:rsid w:val="003B7C9A"/>
    <w:rsid w:val="003C021E"/>
    <w:rsid w:val="003C04FC"/>
    <w:rsid w:val="003C0506"/>
    <w:rsid w:val="003C05F9"/>
    <w:rsid w:val="003C0957"/>
    <w:rsid w:val="003C1FA8"/>
    <w:rsid w:val="003C32C0"/>
    <w:rsid w:val="003C3FB4"/>
    <w:rsid w:val="003C42D4"/>
    <w:rsid w:val="003C45A0"/>
    <w:rsid w:val="003C45DF"/>
    <w:rsid w:val="003C4C52"/>
    <w:rsid w:val="003C5781"/>
    <w:rsid w:val="003C5A35"/>
    <w:rsid w:val="003C6540"/>
    <w:rsid w:val="003C687D"/>
    <w:rsid w:val="003C6981"/>
    <w:rsid w:val="003C6CEF"/>
    <w:rsid w:val="003C6EB4"/>
    <w:rsid w:val="003C73AD"/>
    <w:rsid w:val="003C7549"/>
    <w:rsid w:val="003C79A0"/>
    <w:rsid w:val="003C7CE8"/>
    <w:rsid w:val="003C7D43"/>
    <w:rsid w:val="003D012C"/>
    <w:rsid w:val="003D05B0"/>
    <w:rsid w:val="003D1299"/>
    <w:rsid w:val="003D1ACA"/>
    <w:rsid w:val="003D1B6C"/>
    <w:rsid w:val="003D1B8C"/>
    <w:rsid w:val="003D1BB5"/>
    <w:rsid w:val="003D1F84"/>
    <w:rsid w:val="003D2094"/>
    <w:rsid w:val="003D2220"/>
    <w:rsid w:val="003D258A"/>
    <w:rsid w:val="003D2A89"/>
    <w:rsid w:val="003D316C"/>
    <w:rsid w:val="003D3BF7"/>
    <w:rsid w:val="003D44A2"/>
    <w:rsid w:val="003D48F0"/>
    <w:rsid w:val="003D55C4"/>
    <w:rsid w:val="003D599E"/>
    <w:rsid w:val="003D6111"/>
    <w:rsid w:val="003D61A4"/>
    <w:rsid w:val="003D643D"/>
    <w:rsid w:val="003D6558"/>
    <w:rsid w:val="003D6A59"/>
    <w:rsid w:val="003D6EA2"/>
    <w:rsid w:val="003D7430"/>
    <w:rsid w:val="003D7C7B"/>
    <w:rsid w:val="003D7D99"/>
    <w:rsid w:val="003E0671"/>
    <w:rsid w:val="003E0B4D"/>
    <w:rsid w:val="003E0C0F"/>
    <w:rsid w:val="003E12B6"/>
    <w:rsid w:val="003E12CC"/>
    <w:rsid w:val="003E167E"/>
    <w:rsid w:val="003E16CB"/>
    <w:rsid w:val="003E16EF"/>
    <w:rsid w:val="003E1746"/>
    <w:rsid w:val="003E1E28"/>
    <w:rsid w:val="003E1F81"/>
    <w:rsid w:val="003E213C"/>
    <w:rsid w:val="003E2381"/>
    <w:rsid w:val="003E2591"/>
    <w:rsid w:val="003E268E"/>
    <w:rsid w:val="003E2919"/>
    <w:rsid w:val="003E2F8C"/>
    <w:rsid w:val="003E3054"/>
    <w:rsid w:val="003E3374"/>
    <w:rsid w:val="003E33D3"/>
    <w:rsid w:val="003E3469"/>
    <w:rsid w:val="003E34B5"/>
    <w:rsid w:val="003E396C"/>
    <w:rsid w:val="003E4018"/>
    <w:rsid w:val="003E4237"/>
    <w:rsid w:val="003E4558"/>
    <w:rsid w:val="003E4622"/>
    <w:rsid w:val="003E4767"/>
    <w:rsid w:val="003E4800"/>
    <w:rsid w:val="003E4DF7"/>
    <w:rsid w:val="003E549E"/>
    <w:rsid w:val="003E5CB1"/>
    <w:rsid w:val="003E6470"/>
    <w:rsid w:val="003E64BD"/>
    <w:rsid w:val="003E67AE"/>
    <w:rsid w:val="003E6A30"/>
    <w:rsid w:val="003E72BA"/>
    <w:rsid w:val="003E78A5"/>
    <w:rsid w:val="003E7DF2"/>
    <w:rsid w:val="003F008F"/>
    <w:rsid w:val="003F06C7"/>
    <w:rsid w:val="003F091E"/>
    <w:rsid w:val="003F10E5"/>
    <w:rsid w:val="003F19FB"/>
    <w:rsid w:val="003F1A6D"/>
    <w:rsid w:val="003F1B27"/>
    <w:rsid w:val="003F1B2B"/>
    <w:rsid w:val="003F1E01"/>
    <w:rsid w:val="003F1E16"/>
    <w:rsid w:val="003F26F5"/>
    <w:rsid w:val="003F2FFE"/>
    <w:rsid w:val="003F3417"/>
    <w:rsid w:val="003F347F"/>
    <w:rsid w:val="003F34C9"/>
    <w:rsid w:val="003F3990"/>
    <w:rsid w:val="003F3AEF"/>
    <w:rsid w:val="003F3CF3"/>
    <w:rsid w:val="003F414B"/>
    <w:rsid w:val="003F4666"/>
    <w:rsid w:val="003F4E5D"/>
    <w:rsid w:val="003F5143"/>
    <w:rsid w:val="003F52CF"/>
    <w:rsid w:val="003F57E4"/>
    <w:rsid w:val="003F597F"/>
    <w:rsid w:val="003F59A5"/>
    <w:rsid w:val="003F5E96"/>
    <w:rsid w:val="003F683D"/>
    <w:rsid w:val="003F7746"/>
    <w:rsid w:val="003F7B8B"/>
    <w:rsid w:val="003F7BC8"/>
    <w:rsid w:val="003F7C1C"/>
    <w:rsid w:val="004006DB"/>
    <w:rsid w:val="004006F5"/>
    <w:rsid w:val="004007CD"/>
    <w:rsid w:val="00400B8E"/>
    <w:rsid w:val="00400D74"/>
    <w:rsid w:val="00400EAD"/>
    <w:rsid w:val="00401304"/>
    <w:rsid w:val="0040162D"/>
    <w:rsid w:val="00401721"/>
    <w:rsid w:val="00401FFA"/>
    <w:rsid w:val="004027E0"/>
    <w:rsid w:val="00402B6A"/>
    <w:rsid w:val="00402B95"/>
    <w:rsid w:val="00403B61"/>
    <w:rsid w:val="00403E6F"/>
    <w:rsid w:val="004040A0"/>
    <w:rsid w:val="00405512"/>
    <w:rsid w:val="004056A8"/>
    <w:rsid w:val="00405703"/>
    <w:rsid w:val="00405714"/>
    <w:rsid w:val="0040580C"/>
    <w:rsid w:val="004062B3"/>
    <w:rsid w:val="0040648E"/>
    <w:rsid w:val="00406507"/>
    <w:rsid w:val="0040679B"/>
    <w:rsid w:val="004067F5"/>
    <w:rsid w:val="00406AAF"/>
    <w:rsid w:val="00406CC2"/>
    <w:rsid w:val="00407055"/>
    <w:rsid w:val="00407124"/>
    <w:rsid w:val="0040713C"/>
    <w:rsid w:val="00407233"/>
    <w:rsid w:val="00407481"/>
    <w:rsid w:val="00407983"/>
    <w:rsid w:val="00407F3A"/>
    <w:rsid w:val="0041041B"/>
    <w:rsid w:val="00410A24"/>
    <w:rsid w:val="0041131A"/>
    <w:rsid w:val="00411828"/>
    <w:rsid w:val="004119B7"/>
    <w:rsid w:val="00411C20"/>
    <w:rsid w:val="00412A4A"/>
    <w:rsid w:val="00412B32"/>
    <w:rsid w:val="0041322B"/>
    <w:rsid w:val="00413A17"/>
    <w:rsid w:val="00413B23"/>
    <w:rsid w:val="00413C13"/>
    <w:rsid w:val="00413EA7"/>
    <w:rsid w:val="0041416E"/>
    <w:rsid w:val="0041430B"/>
    <w:rsid w:val="00414885"/>
    <w:rsid w:val="00414C9D"/>
    <w:rsid w:val="00415191"/>
    <w:rsid w:val="00415489"/>
    <w:rsid w:val="004155E5"/>
    <w:rsid w:val="00415607"/>
    <w:rsid w:val="00415E53"/>
    <w:rsid w:val="00415EF6"/>
    <w:rsid w:val="00416C60"/>
    <w:rsid w:val="00417083"/>
    <w:rsid w:val="004171A6"/>
    <w:rsid w:val="004175ED"/>
    <w:rsid w:val="00421639"/>
    <w:rsid w:val="00421F35"/>
    <w:rsid w:val="004221E3"/>
    <w:rsid w:val="00422578"/>
    <w:rsid w:val="00422736"/>
    <w:rsid w:val="00422CE5"/>
    <w:rsid w:val="00422D52"/>
    <w:rsid w:val="00422DE8"/>
    <w:rsid w:val="004230D2"/>
    <w:rsid w:val="0042337B"/>
    <w:rsid w:val="0042356F"/>
    <w:rsid w:val="00423C42"/>
    <w:rsid w:val="00423C5B"/>
    <w:rsid w:val="00423F19"/>
    <w:rsid w:val="0042461C"/>
    <w:rsid w:val="00424917"/>
    <w:rsid w:val="00425179"/>
    <w:rsid w:val="004260F5"/>
    <w:rsid w:val="0042610A"/>
    <w:rsid w:val="00426160"/>
    <w:rsid w:val="00426752"/>
    <w:rsid w:val="00426BB0"/>
    <w:rsid w:val="00426BCB"/>
    <w:rsid w:val="00427341"/>
    <w:rsid w:val="004273E2"/>
    <w:rsid w:val="004276CB"/>
    <w:rsid w:val="004303A9"/>
    <w:rsid w:val="00430814"/>
    <w:rsid w:val="004308EA"/>
    <w:rsid w:val="0043096F"/>
    <w:rsid w:val="00430A73"/>
    <w:rsid w:val="00430A80"/>
    <w:rsid w:val="00431241"/>
    <w:rsid w:val="004312DA"/>
    <w:rsid w:val="00431B9E"/>
    <w:rsid w:val="00432214"/>
    <w:rsid w:val="0043253C"/>
    <w:rsid w:val="004326B0"/>
    <w:rsid w:val="00432AE0"/>
    <w:rsid w:val="00432CEB"/>
    <w:rsid w:val="00432E10"/>
    <w:rsid w:val="00432E1B"/>
    <w:rsid w:val="004331B2"/>
    <w:rsid w:val="004333CF"/>
    <w:rsid w:val="0043358E"/>
    <w:rsid w:val="00433632"/>
    <w:rsid w:val="00433800"/>
    <w:rsid w:val="0043395E"/>
    <w:rsid w:val="004340BE"/>
    <w:rsid w:val="00434110"/>
    <w:rsid w:val="004348E9"/>
    <w:rsid w:val="00434A8F"/>
    <w:rsid w:val="004350C7"/>
    <w:rsid w:val="00435387"/>
    <w:rsid w:val="004353F8"/>
    <w:rsid w:val="0043543C"/>
    <w:rsid w:val="0043605C"/>
    <w:rsid w:val="004361A5"/>
    <w:rsid w:val="00436470"/>
    <w:rsid w:val="004369C6"/>
    <w:rsid w:val="00436E13"/>
    <w:rsid w:val="00436F67"/>
    <w:rsid w:val="00436F8D"/>
    <w:rsid w:val="00437CF2"/>
    <w:rsid w:val="00440AF0"/>
    <w:rsid w:val="00440C17"/>
    <w:rsid w:val="00441014"/>
    <w:rsid w:val="004417E2"/>
    <w:rsid w:val="00441F34"/>
    <w:rsid w:val="0044225A"/>
    <w:rsid w:val="004424E1"/>
    <w:rsid w:val="00442778"/>
    <w:rsid w:val="00442D42"/>
    <w:rsid w:val="00443364"/>
    <w:rsid w:val="0044400C"/>
    <w:rsid w:val="00444DD9"/>
    <w:rsid w:val="00444EEF"/>
    <w:rsid w:val="004453FB"/>
    <w:rsid w:val="00445484"/>
    <w:rsid w:val="00445574"/>
    <w:rsid w:val="004458B8"/>
    <w:rsid w:val="004459BA"/>
    <w:rsid w:val="00445D4F"/>
    <w:rsid w:val="00445F1C"/>
    <w:rsid w:val="0044641D"/>
    <w:rsid w:val="0044656D"/>
    <w:rsid w:val="00446659"/>
    <w:rsid w:val="00446D86"/>
    <w:rsid w:val="004471F0"/>
    <w:rsid w:val="004475AD"/>
    <w:rsid w:val="004475F2"/>
    <w:rsid w:val="00447743"/>
    <w:rsid w:val="00447FF0"/>
    <w:rsid w:val="00450293"/>
    <w:rsid w:val="00450CBD"/>
    <w:rsid w:val="00450E06"/>
    <w:rsid w:val="0045146A"/>
    <w:rsid w:val="00451799"/>
    <w:rsid w:val="004517F6"/>
    <w:rsid w:val="00451A64"/>
    <w:rsid w:val="00451D15"/>
    <w:rsid w:val="00452233"/>
    <w:rsid w:val="00453390"/>
    <w:rsid w:val="004539C1"/>
    <w:rsid w:val="00453FD3"/>
    <w:rsid w:val="004541E4"/>
    <w:rsid w:val="00454776"/>
    <w:rsid w:val="004547FE"/>
    <w:rsid w:val="0045493C"/>
    <w:rsid w:val="00454B4A"/>
    <w:rsid w:val="00454CDD"/>
    <w:rsid w:val="00455455"/>
    <w:rsid w:val="00455D69"/>
    <w:rsid w:val="00456138"/>
    <w:rsid w:val="004564A8"/>
    <w:rsid w:val="00457332"/>
    <w:rsid w:val="004574D7"/>
    <w:rsid w:val="0045767D"/>
    <w:rsid w:val="004604C3"/>
    <w:rsid w:val="00460795"/>
    <w:rsid w:val="00460F53"/>
    <w:rsid w:val="00461069"/>
    <w:rsid w:val="004613F1"/>
    <w:rsid w:val="004617D5"/>
    <w:rsid w:val="0046233C"/>
    <w:rsid w:val="00462D3E"/>
    <w:rsid w:val="00463286"/>
    <w:rsid w:val="00463B98"/>
    <w:rsid w:val="00463C2D"/>
    <w:rsid w:val="0046453F"/>
    <w:rsid w:val="00464725"/>
    <w:rsid w:val="00464A0F"/>
    <w:rsid w:val="00464EA8"/>
    <w:rsid w:val="004651A0"/>
    <w:rsid w:val="004655EE"/>
    <w:rsid w:val="004656D1"/>
    <w:rsid w:val="00465B17"/>
    <w:rsid w:val="004666F3"/>
    <w:rsid w:val="00467130"/>
    <w:rsid w:val="004672A4"/>
    <w:rsid w:val="00467951"/>
    <w:rsid w:val="00467B99"/>
    <w:rsid w:val="0047005A"/>
    <w:rsid w:val="00470F58"/>
    <w:rsid w:val="00471AF8"/>
    <w:rsid w:val="00471B83"/>
    <w:rsid w:val="00471D42"/>
    <w:rsid w:val="00471FE2"/>
    <w:rsid w:val="004723FA"/>
    <w:rsid w:val="004738B5"/>
    <w:rsid w:val="00473B9C"/>
    <w:rsid w:val="00473FEE"/>
    <w:rsid w:val="0047476C"/>
    <w:rsid w:val="00474896"/>
    <w:rsid w:val="004749A0"/>
    <w:rsid w:val="004754C0"/>
    <w:rsid w:val="00475A77"/>
    <w:rsid w:val="00475B9D"/>
    <w:rsid w:val="00476655"/>
    <w:rsid w:val="004768F2"/>
    <w:rsid w:val="00476ADA"/>
    <w:rsid w:val="00476E15"/>
    <w:rsid w:val="00476FE6"/>
    <w:rsid w:val="0047728F"/>
    <w:rsid w:val="004777DE"/>
    <w:rsid w:val="004802C5"/>
    <w:rsid w:val="00480405"/>
    <w:rsid w:val="004804EF"/>
    <w:rsid w:val="00480636"/>
    <w:rsid w:val="0048072B"/>
    <w:rsid w:val="00480854"/>
    <w:rsid w:val="00480B85"/>
    <w:rsid w:val="00480B8F"/>
    <w:rsid w:val="004810C5"/>
    <w:rsid w:val="0048115D"/>
    <w:rsid w:val="00481536"/>
    <w:rsid w:val="004815DF"/>
    <w:rsid w:val="00481E5B"/>
    <w:rsid w:val="004820C0"/>
    <w:rsid w:val="004822D2"/>
    <w:rsid w:val="00482849"/>
    <w:rsid w:val="00483492"/>
    <w:rsid w:val="00483C4D"/>
    <w:rsid w:val="004840C1"/>
    <w:rsid w:val="00484491"/>
    <w:rsid w:val="00484570"/>
    <w:rsid w:val="004846C8"/>
    <w:rsid w:val="00484A94"/>
    <w:rsid w:val="0048524E"/>
    <w:rsid w:val="00485363"/>
    <w:rsid w:val="00485575"/>
    <w:rsid w:val="004856D8"/>
    <w:rsid w:val="00485715"/>
    <w:rsid w:val="00485975"/>
    <w:rsid w:val="00485E93"/>
    <w:rsid w:val="00486077"/>
    <w:rsid w:val="00486B88"/>
    <w:rsid w:val="00486DA1"/>
    <w:rsid w:val="00486F9B"/>
    <w:rsid w:val="00486FC6"/>
    <w:rsid w:val="00486FFC"/>
    <w:rsid w:val="00487220"/>
    <w:rsid w:val="00487C5D"/>
    <w:rsid w:val="00487E40"/>
    <w:rsid w:val="00490281"/>
    <w:rsid w:val="004911E7"/>
    <w:rsid w:val="0049125C"/>
    <w:rsid w:val="004912F9"/>
    <w:rsid w:val="004915F8"/>
    <w:rsid w:val="00491668"/>
    <w:rsid w:val="00491714"/>
    <w:rsid w:val="00491BBB"/>
    <w:rsid w:val="0049202A"/>
    <w:rsid w:val="004920E7"/>
    <w:rsid w:val="00492164"/>
    <w:rsid w:val="004924CB"/>
    <w:rsid w:val="00492E2C"/>
    <w:rsid w:val="004943A4"/>
    <w:rsid w:val="00494713"/>
    <w:rsid w:val="00494CEA"/>
    <w:rsid w:val="004952ED"/>
    <w:rsid w:val="00495315"/>
    <w:rsid w:val="00495C42"/>
    <w:rsid w:val="00495D0B"/>
    <w:rsid w:val="00496141"/>
    <w:rsid w:val="004965BF"/>
    <w:rsid w:val="00496792"/>
    <w:rsid w:val="00496855"/>
    <w:rsid w:val="004969FF"/>
    <w:rsid w:val="00496BF4"/>
    <w:rsid w:val="004978AF"/>
    <w:rsid w:val="004A021F"/>
    <w:rsid w:val="004A02A1"/>
    <w:rsid w:val="004A151E"/>
    <w:rsid w:val="004A1B5D"/>
    <w:rsid w:val="004A1B60"/>
    <w:rsid w:val="004A2601"/>
    <w:rsid w:val="004A2609"/>
    <w:rsid w:val="004A2AC2"/>
    <w:rsid w:val="004A32F3"/>
    <w:rsid w:val="004A3918"/>
    <w:rsid w:val="004A3BB2"/>
    <w:rsid w:val="004A3C28"/>
    <w:rsid w:val="004A4536"/>
    <w:rsid w:val="004A4CD2"/>
    <w:rsid w:val="004A4D52"/>
    <w:rsid w:val="004A4DE6"/>
    <w:rsid w:val="004A5799"/>
    <w:rsid w:val="004A5FD5"/>
    <w:rsid w:val="004A62ED"/>
    <w:rsid w:val="004A64E4"/>
    <w:rsid w:val="004A66A0"/>
    <w:rsid w:val="004A6B50"/>
    <w:rsid w:val="004A6B85"/>
    <w:rsid w:val="004A6C82"/>
    <w:rsid w:val="004A6F69"/>
    <w:rsid w:val="004A71D3"/>
    <w:rsid w:val="004A7D40"/>
    <w:rsid w:val="004B0160"/>
    <w:rsid w:val="004B038E"/>
    <w:rsid w:val="004B054E"/>
    <w:rsid w:val="004B0808"/>
    <w:rsid w:val="004B0AFB"/>
    <w:rsid w:val="004B1221"/>
    <w:rsid w:val="004B13FC"/>
    <w:rsid w:val="004B16F3"/>
    <w:rsid w:val="004B24D0"/>
    <w:rsid w:val="004B2585"/>
    <w:rsid w:val="004B2F71"/>
    <w:rsid w:val="004B2FD7"/>
    <w:rsid w:val="004B31DF"/>
    <w:rsid w:val="004B32DD"/>
    <w:rsid w:val="004B3560"/>
    <w:rsid w:val="004B3CD3"/>
    <w:rsid w:val="004B3D01"/>
    <w:rsid w:val="004B3DC3"/>
    <w:rsid w:val="004B3F6B"/>
    <w:rsid w:val="004B4264"/>
    <w:rsid w:val="004B4527"/>
    <w:rsid w:val="004B4C14"/>
    <w:rsid w:val="004B4D26"/>
    <w:rsid w:val="004B4EEB"/>
    <w:rsid w:val="004B642E"/>
    <w:rsid w:val="004B7376"/>
    <w:rsid w:val="004B73C2"/>
    <w:rsid w:val="004B745D"/>
    <w:rsid w:val="004C00D2"/>
    <w:rsid w:val="004C0C52"/>
    <w:rsid w:val="004C16E7"/>
    <w:rsid w:val="004C1B7C"/>
    <w:rsid w:val="004C1D39"/>
    <w:rsid w:val="004C1EB4"/>
    <w:rsid w:val="004C3B16"/>
    <w:rsid w:val="004C449D"/>
    <w:rsid w:val="004C47C2"/>
    <w:rsid w:val="004C4E1F"/>
    <w:rsid w:val="004C530B"/>
    <w:rsid w:val="004C5673"/>
    <w:rsid w:val="004C5ED3"/>
    <w:rsid w:val="004C6177"/>
    <w:rsid w:val="004C629C"/>
    <w:rsid w:val="004C6B0D"/>
    <w:rsid w:val="004C6C29"/>
    <w:rsid w:val="004C7741"/>
    <w:rsid w:val="004C7BAF"/>
    <w:rsid w:val="004C7EC7"/>
    <w:rsid w:val="004D01C4"/>
    <w:rsid w:val="004D049F"/>
    <w:rsid w:val="004D0B82"/>
    <w:rsid w:val="004D0D34"/>
    <w:rsid w:val="004D0E87"/>
    <w:rsid w:val="004D1996"/>
    <w:rsid w:val="004D1B6A"/>
    <w:rsid w:val="004D1D9E"/>
    <w:rsid w:val="004D2908"/>
    <w:rsid w:val="004D3264"/>
    <w:rsid w:val="004D3C82"/>
    <w:rsid w:val="004D424A"/>
    <w:rsid w:val="004D42AB"/>
    <w:rsid w:val="004D4430"/>
    <w:rsid w:val="004D44DD"/>
    <w:rsid w:val="004D4B02"/>
    <w:rsid w:val="004D4DFE"/>
    <w:rsid w:val="004D4E13"/>
    <w:rsid w:val="004D4E8A"/>
    <w:rsid w:val="004D6273"/>
    <w:rsid w:val="004D6755"/>
    <w:rsid w:val="004D67BE"/>
    <w:rsid w:val="004D73FE"/>
    <w:rsid w:val="004D77F2"/>
    <w:rsid w:val="004D78A0"/>
    <w:rsid w:val="004D7964"/>
    <w:rsid w:val="004D7F98"/>
    <w:rsid w:val="004E00CC"/>
    <w:rsid w:val="004E0A50"/>
    <w:rsid w:val="004E0B43"/>
    <w:rsid w:val="004E0D1D"/>
    <w:rsid w:val="004E100D"/>
    <w:rsid w:val="004E1012"/>
    <w:rsid w:val="004E1452"/>
    <w:rsid w:val="004E14BD"/>
    <w:rsid w:val="004E15EF"/>
    <w:rsid w:val="004E1741"/>
    <w:rsid w:val="004E178F"/>
    <w:rsid w:val="004E1A3D"/>
    <w:rsid w:val="004E1D9A"/>
    <w:rsid w:val="004E2455"/>
    <w:rsid w:val="004E275D"/>
    <w:rsid w:val="004E2C44"/>
    <w:rsid w:val="004E39F7"/>
    <w:rsid w:val="004E3D56"/>
    <w:rsid w:val="004E3DD7"/>
    <w:rsid w:val="004E42ED"/>
    <w:rsid w:val="004E47FB"/>
    <w:rsid w:val="004E4C81"/>
    <w:rsid w:val="004E4CAF"/>
    <w:rsid w:val="004E51BF"/>
    <w:rsid w:val="004E5303"/>
    <w:rsid w:val="004E6737"/>
    <w:rsid w:val="004E6B7F"/>
    <w:rsid w:val="004E70C2"/>
    <w:rsid w:val="004E7727"/>
    <w:rsid w:val="004E7AF1"/>
    <w:rsid w:val="004E7D71"/>
    <w:rsid w:val="004F10A7"/>
    <w:rsid w:val="004F114D"/>
    <w:rsid w:val="004F18CA"/>
    <w:rsid w:val="004F2264"/>
    <w:rsid w:val="004F22C8"/>
    <w:rsid w:val="004F259A"/>
    <w:rsid w:val="004F29F8"/>
    <w:rsid w:val="004F2D12"/>
    <w:rsid w:val="004F2EDA"/>
    <w:rsid w:val="004F2F74"/>
    <w:rsid w:val="004F39B3"/>
    <w:rsid w:val="004F5042"/>
    <w:rsid w:val="004F51BE"/>
    <w:rsid w:val="004F5259"/>
    <w:rsid w:val="004F526E"/>
    <w:rsid w:val="004F5527"/>
    <w:rsid w:val="004F5A76"/>
    <w:rsid w:val="004F5AF7"/>
    <w:rsid w:val="004F5BBB"/>
    <w:rsid w:val="004F5F92"/>
    <w:rsid w:val="004F6323"/>
    <w:rsid w:val="004F6713"/>
    <w:rsid w:val="004F7231"/>
    <w:rsid w:val="004F7568"/>
    <w:rsid w:val="004F7D19"/>
    <w:rsid w:val="004F7EF5"/>
    <w:rsid w:val="00500016"/>
    <w:rsid w:val="0050037A"/>
    <w:rsid w:val="005004E1"/>
    <w:rsid w:val="00501235"/>
    <w:rsid w:val="00501BD7"/>
    <w:rsid w:val="00501C6D"/>
    <w:rsid w:val="00501DBE"/>
    <w:rsid w:val="00501FAE"/>
    <w:rsid w:val="00502495"/>
    <w:rsid w:val="00502CFA"/>
    <w:rsid w:val="005030AF"/>
    <w:rsid w:val="005031B3"/>
    <w:rsid w:val="0050321C"/>
    <w:rsid w:val="005033B6"/>
    <w:rsid w:val="005033FF"/>
    <w:rsid w:val="005038FF"/>
    <w:rsid w:val="00503DEF"/>
    <w:rsid w:val="0050437A"/>
    <w:rsid w:val="005047C2"/>
    <w:rsid w:val="005058B0"/>
    <w:rsid w:val="00505BEA"/>
    <w:rsid w:val="00505D5B"/>
    <w:rsid w:val="005063F9"/>
    <w:rsid w:val="0050644E"/>
    <w:rsid w:val="00506F55"/>
    <w:rsid w:val="0050704F"/>
    <w:rsid w:val="005070CB"/>
    <w:rsid w:val="00507EF8"/>
    <w:rsid w:val="005107BF"/>
    <w:rsid w:val="005107C8"/>
    <w:rsid w:val="00510C42"/>
    <w:rsid w:val="005110A7"/>
    <w:rsid w:val="005118D6"/>
    <w:rsid w:val="00511E4B"/>
    <w:rsid w:val="00511F94"/>
    <w:rsid w:val="005120A5"/>
    <w:rsid w:val="005120C5"/>
    <w:rsid w:val="0051242E"/>
    <w:rsid w:val="00512536"/>
    <w:rsid w:val="00512871"/>
    <w:rsid w:val="00512B62"/>
    <w:rsid w:val="00512D70"/>
    <w:rsid w:val="00512F52"/>
    <w:rsid w:val="00513069"/>
    <w:rsid w:val="0051338C"/>
    <w:rsid w:val="00513FAC"/>
    <w:rsid w:val="005141F5"/>
    <w:rsid w:val="00514634"/>
    <w:rsid w:val="00514890"/>
    <w:rsid w:val="00514CF1"/>
    <w:rsid w:val="00515671"/>
    <w:rsid w:val="0051581F"/>
    <w:rsid w:val="00515CAC"/>
    <w:rsid w:val="00515E10"/>
    <w:rsid w:val="00515FCC"/>
    <w:rsid w:val="00516D44"/>
    <w:rsid w:val="005171C3"/>
    <w:rsid w:val="005175A8"/>
    <w:rsid w:val="00517867"/>
    <w:rsid w:val="00517868"/>
    <w:rsid w:val="00517B3C"/>
    <w:rsid w:val="00520595"/>
    <w:rsid w:val="00520B8F"/>
    <w:rsid w:val="005210AD"/>
    <w:rsid w:val="005211B7"/>
    <w:rsid w:val="005212BA"/>
    <w:rsid w:val="00521F0B"/>
    <w:rsid w:val="00522440"/>
    <w:rsid w:val="00522F94"/>
    <w:rsid w:val="00523FEF"/>
    <w:rsid w:val="005240F8"/>
    <w:rsid w:val="00524321"/>
    <w:rsid w:val="0052465E"/>
    <w:rsid w:val="00524660"/>
    <w:rsid w:val="00524AF6"/>
    <w:rsid w:val="00524D7B"/>
    <w:rsid w:val="0052595B"/>
    <w:rsid w:val="00525C38"/>
    <w:rsid w:val="005260B8"/>
    <w:rsid w:val="005261E0"/>
    <w:rsid w:val="00526335"/>
    <w:rsid w:val="005263BE"/>
    <w:rsid w:val="00526780"/>
    <w:rsid w:val="00527411"/>
    <w:rsid w:val="00530000"/>
    <w:rsid w:val="0053054C"/>
    <w:rsid w:val="00531256"/>
    <w:rsid w:val="005313AE"/>
    <w:rsid w:val="005316DD"/>
    <w:rsid w:val="0053174F"/>
    <w:rsid w:val="00531860"/>
    <w:rsid w:val="00531942"/>
    <w:rsid w:val="005319B1"/>
    <w:rsid w:val="00532922"/>
    <w:rsid w:val="00532D23"/>
    <w:rsid w:val="00533092"/>
    <w:rsid w:val="0053337C"/>
    <w:rsid w:val="005339AC"/>
    <w:rsid w:val="00534185"/>
    <w:rsid w:val="00534C35"/>
    <w:rsid w:val="00534ED2"/>
    <w:rsid w:val="00535CC4"/>
    <w:rsid w:val="00536260"/>
    <w:rsid w:val="00536ADC"/>
    <w:rsid w:val="00536B4A"/>
    <w:rsid w:val="00536FF6"/>
    <w:rsid w:val="005375B8"/>
    <w:rsid w:val="00537996"/>
    <w:rsid w:val="005379DF"/>
    <w:rsid w:val="00537D59"/>
    <w:rsid w:val="00537FC0"/>
    <w:rsid w:val="0054008C"/>
    <w:rsid w:val="00540179"/>
    <w:rsid w:val="005401A0"/>
    <w:rsid w:val="005407DD"/>
    <w:rsid w:val="00541491"/>
    <w:rsid w:val="005414BA"/>
    <w:rsid w:val="005416B5"/>
    <w:rsid w:val="0054173F"/>
    <w:rsid w:val="00541EC3"/>
    <w:rsid w:val="005423DF"/>
    <w:rsid w:val="00542636"/>
    <w:rsid w:val="00542A9A"/>
    <w:rsid w:val="0054307F"/>
    <w:rsid w:val="00543DBA"/>
    <w:rsid w:val="00544B74"/>
    <w:rsid w:val="00544F47"/>
    <w:rsid w:val="00545300"/>
    <w:rsid w:val="005455A5"/>
    <w:rsid w:val="00545921"/>
    <w:rsid w:val="00545A66"/>
    <w:rsid w:val="00545AA1"/>
    <w:rsid w:val="005474B1"/>
    <w:rsid w:val="005477F6"/>
    <w:rsid w:val="0054799A"/>
    <w:rsid w:val="00547CDA"/>
    <w:rsid w:val="00547E52"/>
    <w:rsid w:val="00547E67"/>
    <w:rsid w:val="00547EEB"/>
    <w:rsid w:val="005501F5"/>
    <w:rsid w:val="005503B3"/>
    <w:rsid w:val="0055070A"/>
    <w:rsid w:val="00550F19"/>
    <w:rsid w:val="005513B4"/>
    <w:rsid w:val="00551A41"/>
    <w:rsid w:val="00551B2C"/>
    <w:rsid w:val="00552167"/>
    <w:rsid w:val="0055247A"/>
    <w:rsid w:val="0055266D"/>
    <w:rsid w:val="00552C4C"/>
    <w:rsid w:val="00552DC2"/>
    <w:rsid w:val="0055368A"/>
    <w:rsid w:val="0055370D"/>
    <w:rsid w:val="00553B93"/>
    <w:rsid w:val="00553DAD"/>
    <w:rsid w:val="00553E23"/>
    <w:rsid w:val="005541B5"/>
    <w:rsid w:val="00554763"/>
    <w:rsid w:val="00555479"/>
    <w:rsid w:val="0055673F"/>
    <w:rsid w:val="005567AB"/>
    <w:rsid w:val="00556945"/>
    <w:rsid w:val="00556F9C"/>
    <w:rsid w:val="00557D0F"/>
    <w:rsid w:val="00560907"/>
    <w:rsid w:val="00560A6A"/>
    <w:rsid w:val="00560BC2"/>
    <w:rsid w:val="00560D54"/>
    <w:rsid w:val="00560E9E"/>
    <w:rsid w:val="00560F55"/>
    <w:rsid w:val="0056125D"/>
    <w:rsid w:val="00561322"/>
    <w:rsid w:val="0056132A"/>
    <w:rsid w:val="005614EF"/>
    <w:rsid w:val="005617E1"/>
    <w:rsid w:val="00561A07"/>
    <w:rsid w:val="00561A14"/>
    <w:rsid w:val="00561B1F"/>
    <w:rsid w:val="00561CDB"/>
    <w:rsid w:val="0056230A"/>
    <w:rsid w:val="0056263F"/>
    <w:rsid w:val="0056265C"/>
    <w:rsid w:val="00562EE8"/>
    <w:rsid w:val="0056302F"/>
    <w:rsid w:val="0056341A"/>
    <w:rsid w:val="00563976"/>
    <w:rsid w:val="00564042"/>
    <w:rsid w:val="00564A5F"/>
    <w:rsid w:val="00564B38"/>
    <w:rsid w:val="005654CE"/>
    <w:rsid w:val="0056553E"/>
    <w:rsid w:val="0056580C"/>
    <w:rsid w:val="00565B8A"/>
    <w:rsid w:val="00566608"/>
    <w:rsid w:val="00566AC3"/>
    <w:rsid w:val="00566E2E"/>
    <w:rsid w:val="005678CB"/>
    <w:rsid w:val="00567C1C"/>
    <w:rsid w:val="00567C7E"/>
    <w:rsid w:val="005703A8"/>
    <w:rsid w:val="00570576"/>
    <w:rsid w:val="00570C27"/>
    <w:rsid w:val="00570D51"/>
    <w:rsid w:val="00570E73"/>
    <w:rsid w:val="005712FE"/>
    <w:rsid w:val="00572378"/>
    <w:rsid w:val="00572709"/>
    <w:rsid w:val="00572B71"/>
    <w:rsid w:val="00572C1F"/>
    <w:rsid w:val="00572DA8"/>
    <w:rsid w:val="00572DDE"/>
    <w:rsid w:val="00573409"/>
    <w:rsid w:val="005739A8"/>
    <w:rsid w:val="00573F7E"/>
    <w:rsid w:val="00575B1C"/>
    <w:rsid w:val="00576115"/>
    <w:rsid w:val="005765ED"/>
    <w:rsid w:val="00576F86"/>
    <w:rsid w:val="005772EE"/>
    <w:rsid w:val="00577D37"/>
    <w:rsid w:val="00577E6C"/>
    <w:rsid w:val="00577EAF"/>
    <w:rsid w:val="0058142F"/>
    <w:rsid w:val="00581797"/>
    <w:rsid w:val="005819C9"/>
    <w:rsid w:val="00581E02"/>
    <w:rsid w:val="00582C3B"/>
    <w:rsid w:val="00583085"/>
    <w:rsid w:val="00583164"/>
    <w:rsid w:val="00583568"/>
    <w:rsid w:val="005835EB"/>
    <w:rsid w:val="005836F6"/>
    <w:rsid w:val="00583AC1"/>
    <w:rsid w:val="00583BD6"/>
    <w:rsid w:val="00583D4E"/>
    <w:rsid w:val="00583F92"/>
    <w:rsid w:val="00584180"/>
    <w:rsid w:val="0058424E"/>
    <w:rsid w:val="005843CA"/>
    <w:rsid w:val="00584811"/>
    <w:rsid w:val="005848BF"/>
    <w:rsid w:val="00584AD6"/>
    <w:rsid w:val="00584D93"/>
    <w:rsid w:val="00584FAD"/>
    <w:rsid w:val="00585009"/>
    <w:rsid w:val="005854FB"/>
    <w:rsid w:val="0058587C"/>
    <w:rsid w:val="00585B41"/>
    <w:rsid w:val="00585B58"/>
    <w:rsid w:val="00585CFA"/>
    <w:rsid w:val="0058637B"/>
    <w:rsid w:val="00586930"/>
    <w:rsid w:val="00586A68"/>
    <w:rsid w:val="00587136"/>
    <w:rsid w:val="0058731E"/>
    <w:rsid w:val="0058781D"/>
    <w:rsid w:val="00590519"/>
    <w:rsid w:val="00590710"/>
    <w:rsid w:val="0059084A"/>
    <w:rsid w:val="00590A47"/>
    <w:rsid w:val="00590AE6"/>
    <w:rsid w:val="00590C98"/>
    <w:rsid w:val="0059119C"/>
    <w:rsid w:val="0059162D"/>
    <w:rsid w:val="00591A33"/>
    <w:rsid w:val="00591C6A"/>
    <w:rsid w:val="00592AC6"/>
    <w:rsid w:val="00592CF1"/>
    <w:rsid w:val="0059354F"/>
    <w:rsid w:val="00593608"/>
    <w:rsid w:val="005937C2"/>
    <w:rsid w:val="0059398F"/>
    <w:rsid w:val="00594500"/>
    <w:rsid w:val="00594F57"/>
    <w:rsid w:val="005950EA"/>
    <w:rsid w:val="005957D3"/>
    <w:rsid w:val="0059601E"/>
    <w:rsid w:val="00596129"/>
    <w:rsid w:val="005967DC"/>
    <w:rsid w:val="00596A09"/>
    <w:rsid w:val="00596BAE"/>
    <w:rsid w:val="00596C14"/>
    <w:rsid w:val="0059705B"/>
    <w:rsid w:val="005977FB"/>
    <w:rsid w:val="00597C1A"/>
    <w:rsid w:val="005A07F5"/>
    <w:rsid w:val="005A0933"/>
    <w:rsid w:val="005A0A26"/>
    <w:rsid w:val="005A0CAB"/>
    <w:rsid w:val="005A11E0"/>
    <w:rsid w:val="005A12DD"/>
    <w:rsid w:val="005A18D6"/>
    <w:rsid w:val="005A1996"/>
    <w:rsid w:val="005A1FFB"/>
    <w:rsid w:val="005A2136"/>
    <w:rsid w:val="005A2406"/>
    <w:rsid w:val="005A271D"/>
    <w:rsid w:val="005A2BD6"/>
    <w:rsid w:val="005A2C9D"/>
    <w:rsid w:val="005A2E3A"/>
    <w:rsid w:val="005A3238"/>
    <w:rsid w:val="005A325D"/>
    <w:rsid w:val="005A3B66"/>
    <w:rsid w:val="005A40E2"/>
    <w:rsid w:val="005A4E5F"/>
    <w:rsid w:val="005A4FFD"/>
    <w:rsid w:val="005A5218"/>
    <w:rsid w:val="005A54DF"/>
    <w:rsid w:val="005A57CF"/>
    <w:rsid w:val="005A5BD1"/>
    <w:rsid w:val="005A6000"/>
    <w:rsid w:val="005A65A1"/>
    <w:rsid w:val="005A66A8"/>
    <w:rsid w:val="005A6F06"/>
    <w:rsid w:val="005A71E5"/>
    <w:rsid w:val="005A77C7"/>
    <w:rsid w:val="005A79CC"/>
    <w:rsid w:val="005A7C48"/>
    <w:rsid w:val="005B00B9"/>
    <w:rsid w:val="005B0C0C"/>
    <w:rsid w:val="005B0D53"/>
    <w:rsid w:val="005B0D9F"/>
    <w:rsid w:val="005B16A6"/>
    <w:rsid w:val="005B184C"/>
    <w:rsid w:val="005B1B67"/>
    <w:rsid w:val="005B1C2A"/>
    <w:rsid w:val="005B1F28"/>
    <w:rsid w:val="005B227E"/>
    <w:rsid w:val="005B25BA"/>
    <w:rsid w:val="005B26BE"/>
    <w:rsid w:val="005B2C4E"/>
    <w:rsid w:val="005B3091"/>
    <w:rsid w:val="005B37E8"/>
    <w:rsid w:val="005B3BE5"/>
    <w:rsid w:val="005B3C3D"/>
    <w:rsid w:val="005B41E7"/>
    <w:rsid w:val="005B47F5"/>
    <w:rsid w:val="005B4CCE"/>
    <w:rsid w:val="005B4D40"/>
    <w:rsid w:val="005B4F51"/>
    <w:rsid w:val="005B5084"/>
    <w:rsid w:val="005B5988"/>
    <w:rsid w:val="005B62F9"/>
    <w:rsid w:val="005B6875"/>
    <w:rsid w:val="005B6D48"/>
    <w:rsid w:val="005B6D74"/>
    <w:rsid w:val="005B70BD"/>
    <w:rsid w:val="005B72C3"/>
    <w:rsid w:val="005B7403"/>
    <w:rsid w:val="005B7716"/>
    <w:rsid w:val="005B7868"/>
    <w:rsid w:val="005B796C"/>
    <w:rsid w:val="005C0302"/>
    <w:rsid w:val="005C0FEF"/>
    <w:rsid w:val="005C1199"/>
    <w:rsid w:val="005C12C2"/>
    <w:rsid w:val="005C1A82"/>
    <w:rsid w:val="005C1B7D"/>
    <w:rsid w:val="005C1E60"/>
    <w:rsid w:val="005C2052"/>
    <w:rsid w:val="005C20C9"/>
    <w:rsid w:val="005C2846"/>
    <w:rsid w:val="005C2B28"/>
    <w:rsid w:val="005C2CE6"/>
    <w:rsid w:val="005C3129"/>
    <w:rsid w:val="005C331C"/>
    <w:rsid w:val="005C3847"/>
    <w:rsid w:val="005C3936"/>
    <w:rsid w:val="005C3AF9"/>
    <w:rsid w:val="005C3E8E"/>
    <w:rsid w:val="005C4292"/>
    <w:rsid w:val="005C45BF"/>
    <w:rsid w:val="005C4761"/>
    <w:rsid w:val="005C4CF0"/>
    <w:rsid w:val="005C52F0"/>
    <w:rsid w:val="005C5308"/>
    <w:rsid w:val="005C59C4"/>
    <w:rsid w:val="005C6576"/>
    <w:rsid w:val="005C6CA4"/>
    <w:rsid w:val="005C75BB"/>
    <w:rsid w:val="005C78E6"/>
    <w:rsid w:val="005C7D1C"/>
    <w:rsid w:val="005C7E08"/>
    <w:rsid w:val="005D072A"/>
    <w:rsid w:val="005D0D22"/>
    <w:rsid w:val="005D0DB8"/>
    <w:rsid w:val="005D1731"/>
    <w:rsid w:val="005D1A7F"/>
    <w:rsid w:val="005D1B58"/>
    <w:rsid w:val="005D399E"/>
    <w:rsid w:val="005D3BCC"/>
    <w:rsid w:val="005D3CFE"/>
    <w:rsid w:val="005D44D4"/>
    <w:rsid w:val="005D476B"/>
    <w:rsid w:val="005D4D53"/>
    <w:rsid w:val="005D536B"/>
    <w:rsid w:val="005D594F"/>
    <w:rsid w:val="005D59C5"/>
    <w:rsid w:val="005D5C73"/>
    <w:rsid w:val="005D666E"/>
    <w:rsid w:val="005D691C"/>
    <w:rsid w:val="005D6948"/>
    <w:rsid w:val="005D6E91"/>
    <w:rsid w:val="005D6EAB"/>
    <w:rsid w:val="005D73D3"/>
    <w:rsid w:val="005D788F"/>
    <w:rsid w:val="005D7FA6"/>
    <w:rsid w:val="005E02DE"/>
    <w:rsid w:val="005E05B7"/>
    <w:rsid w:val="005E0AFD"/>
    <w:rsid w:val="005E0B46"/>
    <w:rsid w:val="005E0E5C"/>
    <w:rsid w:val="005E13CE"/>
    <w:rsid w:val="005E1E57"/>
    <w:rsid w:val="005E2140"/>
    <w:rsid w:val="005E2218"/>
    <w:rsid w:val="005E2394"/>
    <w:rsid w:val="005E24F0"/>
    <w:rsid w:val="005E2B14"/>
    <w:rsid w:val="005E30FE"/>
    <w:rsid w:val="005E360F"/>
    <w:rsid w:val="005E3BD0"/>
    <w:rsid w:val="005E3EFA"/>
    <w:rsid w:val="005E4BB2"/>
    <w:rsid w:val="005E4E04"/>
    <w:rsid w:val="005E5921"/>
    <w:rsid w:val="005E5D6A"/>
    <w:rsid w:val="005E67B3"/>
    <w:rsid w:val="005E6B54"/>
    <w:rsid w:val="005E748D"/>
    <w:rsid w:val="005E75C1"/>
    <w:rsid w:val="005E7869"/>
    <w:rsid w:val="005E79E0"/>
    <w:rsid w:val="005E7BA5"/>
    <w:rsid w:val="005E7C90"/>
    <w:rsid w:val="005F02F5"/>
    <w:rsid w:val="005F05F8"/>
    <w:rsid w:val="005F1F9D"/>
    <w:rsid w:val="005F20F2"/>
    <w:rsid w:val="005F2147"/>
    <w:rsid w:val="005F2151"/>
    <w:rsid w:val="005F226E"/>
    <w:rsid w:val="005F234E"/>
    <w:rsid w:val="005F2594"/>
    <w:rsid w:val="005F25D9"/>
    <w:rsid w:val="005F275B"/>
    <w:rsid w:val="005F2A5B"/>
    <w:rsid w:val="005F2F82"/>
    <w:rsid w:val="005F31A8"/>
    <w:rsid w:val="005F41BD"/>
    <w:rsid w:val="005F556A"/>
    <w:rsid w:val="005F5BD7"/>
    <w:rsid w:val="005F5DCA"/>
    <w:rsid w:val="005F5E7B"/>
    <w:rsid w:val="005F60C0"/>
    <w:rsid w:val="005F6D7A"/>
    <w:rsid w:val="005F6DC1"/>
    <w:rsid w:val="005F7380"/>
    <w:rsid w:val="005F744E"/>
    <w:rsid w:val="005F7678"/>
    <w:rsid w:val="005F7866"/>
    <w:rsid w:val="005F798C"/>
    <w:rsid w:val="005F7B46"/>
    <w:rsid w:val="00600560"/>
    <w:rsid w:val="0060096F"/>
    <w:rsid w:val="00600E31"/>
    <w:rsid w:val="00600F33"/>
    <w:rsid w:val="00601DAF"/>
    <w:rsid w:val="00602497"/>
    <w:rsid w:val="006028F6"/>
    <w:rsid w:val="00602F47"/>
    <w:rsid w:val="00603697"/>
    <w:rsid w:val="00603714"/>
    <w:rsid w:val="00604034"/>
    <w:rsid w:val="00604352"/>
    <w:rsid w:val="006043AF"/>
    <w:rsid w:val="006049E1"/>
    <w:rsid w:val="006051FA"/>
    <w:rsid w:val="00605215"/>
    <w:rsid w:val="006052ED"/>
    <w:rsid w:val="0060544F"/>
    <w:rsid w:val="00606135"/>
    <w:rsid w:val="006066CA"/>
    <w:rsid w:val="0060670B"/>
    <w:rsid w:val="00606C72"/>
    <w:rsid w:val="0060701D"/>
    <w:rsid w:val="006077E1"/>
    <w:rsid w:val="00607CB3"/>
    <w:rsid w:val="006103D8"/>
    <w:rsid w:val="00610586"/>
    <w:rsid w:val="006108AC"/>
    <w:rsid w:val="00610AA1"/>
    <w:rsid w:val="00610EE0"/>
    <w:rsid w:val="006111FA"/>
    <w:rsid w:val="00611391"/>
    <w:rsid w:val="00611B88"/>
    <w:rsid w:val="00611BA9"/>
    <w:rsid w:val="00611DB2"/>
    <w:rsid w:val="00612050"/>
    <w:rsid w:val="00612197"/>
    <w:rsid w:val="006122DE"/>
    <w:rsid w:val="006128B6"/>
    <w:rsid w:val="00612DD6"/>
    <w:rsid w:val="00613125"/>
    <w:rsid w:val="00613342"/>
    <w:rsid w:val="0061372A"/>
    <w:rsid w:val="00613D6F"/>
    <w:rsid w:val="00613EC1"/>
    <w:rsid w:val="00613F69"/>
    <w:rsid w:val="006145F9"/>
    <w:rsid w:val="00614AF5"/>
    <w:rsid w:val="00614F3B"/>
    <w:rsid w:val="00615712"/>
    <w:rsid w:val="00615969"/>
    <w:rsid w:val="00616A24"/>
    <w:rsid w:val="00616DE1"/>
    <w:rsid w:val="006170A6"/>
    <w:rsid w:val="0061711E"/>
    <w:rsid w:val="006173DB"/>
    <w:rsid w:val="00617798"/>
    <w:rsid w:val="00617FA3"/>
    <w:rsid w:val="006202FF"/>
    <w:rsid w:val="006205AC"/>
    <w:rsid w:val="006207CA"/>
    <w:rsid w:val="00620E95"/>
    <w:rsid w:val="00620FCB"/>
    <w:rsid w:val="00622A76"/>
    <w:rsid w:val="00622D18"/>
    <w:rsid w:val="00622E47"/>
    <w:rsid w:val="00622EE4"/>
    <w:rsid w:val="00623328"/>
    <w:rsid w:val="006237DD"/>
    <w:rsid w:val="006239DA"/>
    <w:rsid w:val="00623AF7"/>
    <w:rsid w:val="00623C5C"/>
    <w:rsid w:val="00623EDB"/>
    <w:rsid w:val="0062429C"/>
    <w:rsid w:val="0062479A"/>
    <w:rsid w:val="00624FAD"/>
    <w:rsid w:val="0062578F"/>
    <w:rsid w:val="00625EEE"/>
    <w:rsid w:val="0062617B"/>
    <w:rsid w:val="006265A9"/>
    <w:rsid w:val="00627AEE"/>
    <w:rsid w:val="00627EA8"/>
    <w:rsid w:val="00627ED3"/>
    <w:rsid w:val="0063007A"/>
    <w:rsid w:val="006300CB"/>
    <w:rsid w:val="006301D3"/>
    <w:rsid w:val="006303E6"/>
    <w:rsid w:val="00630530"/>
    <w:rsid w:val="006318BC"/>
    <w:rsid w:val="00631C43"/>
    <w:rsid w:val="006322A6"/>
    <w:rsid w:val="00632675"/>
    <w:rsid w:val="006331EB"/>
    <w:rsid w:val="006332F4"/>
    <w:rsid w:val="006337B3"/>
    <w:rsid w:val="00633E15"/>
    <w:rsid w:val="006345E1"/>
    <w:rsid w:val="0063518F"/>
    <w:rsid w:val="00635205"/>
    <w:rsid w:val="006359DA"/>
    <w:rsid w:val="00635A6A"/>
    <w:rsid w:val="00635B7B"/>
    <w:rsid w:val="00636249"/>
    <w:rsid w:val="00636298"/>
    <w:rsid w:val="00636392"/>
    <w:rsid w:val="00636BB0"/>
    <w:rsid w:val="006372B7"/>
    <w:rsid w:val="00637657"/>
    <w:rsid w:val="00637905"/>
    <w:rsid w:val="00640367"/>
    <w:rsid w:val="006418FD"/>
    <w:rsid w:val="00641A14"/>
    <w:rsid w:val="00641B95"/>
    <w:rsid w:val="00641FBE"/>
    <w:rsid w:val="00643535"/>
    <w:rsid w:val="00643829"/>
    <w:rsid w:val="00643E6F"/>
    <w:rsid w:val="00643F57"/>
    <w:rsid w:val="0064406D"/>
    <w:rsid w:val="00644C82"/>
    <w:rsid w:val="00645578"/>
    <w:rsid w:val="006455DA"/>
    <w:rsid w:val="006459E8"/>
    <w:rsid w:val="00645B4B"/>
    <w:rsid w:val="00645CF2"/>
    <w:rsid w:val="00646001"/>
    <w:rsid w:val="006461C4"/>
    <w:rsid w:val="006464F3"/>
    <w:rsid w:val="00646ADB"/>
    <w:rsid w:val="006470FD"/>
    <w:rsid w:val="006472A4"/>
    <w:rsid w:val="006472ED"/>
    <w:rsid w:val="00647459"/>
    <w:rsid w:val="0064792C"/>
    <w:rsid w:val="006503DD"/>
    <w:rsid w:val="0065059D"/>
    <w:rsid w:val="00650701"/>
    <w:rsid w:val="00650882"/>
    <w:rsid w:val="0065098C"/>
    <w:rsid w:val="00650C65"/>
    <w:rsid w:val="00650FE9"/>
    <w:rsid w:val="00651062"/>
    <w:rsid w:val="006511DE"/>
    <w:rsid w:val="00652D38"/>
    <w:rsid w:val="00652FCF"/>
    <w:rsid w:val="00653355"/>
    <w:rsid w:val="00653D45"/>
    <w:rsid w:val="00654553"/>
    <w:rsid w:val="0065464B"/>
    <w:rsid w:val="00654E1B"/>
    <w:rsid w:val="00655306"/>
    <w:rsid w:val="006554BA"/>
    <w:rsid w:val="006558B6"/>
    <w:rsid w:val="00655EF1"/>
    <w:rsid w:val="00655FFB"/>
    <w:rsid w:val="006567A6"/>
    <w:rsid w:val="00656861"/>
    <w:rsid w:val="00656E77"/>
    <w:rsid w:val="00657429"/>
    <w:rsid w:val="00657ADB"/>
    <w:rsid w:val="00657D35"/>
    <w:rsid w:val="00660324"/>
    <w:rsid w:val="006607E5"/>
    <w:rsid w:val="00661112"/>
    <w:rsid w:val="006615B2"/>
    <w:rsid w:val="00661D8A"/>
    <w:rsid w:val="00662DA7"/>
    <w:rsid w:val="00663496"/>
    <w:rsid w:val="006643A0"/>
    <w:rsid w:val="006647CE"/>
    <w:rsid w:val="00664CE8"/>
    <w:rsid w:val="006652F1"/>
    <w:rsid w:val="00665AC2"/>
    <w:rsid w:val="00665D1C"/>
    <w:rsid w:val="00666501"/>
    <w:rsid w:val="00666765"/>
    <w:rsid w:val="00666773"/>
    <w:rsid w:val="006677EB"/>
    <w:rsid w:val="00667CE4"/>
    <w:rsid w:val="00667D95"/>
    <w:rsid w:val="00667E40"/>
    <w:rsid w:val="00667EEB"/>
    <w:rsid w:val="00670185"/>
    <w:rsid w:val="00671380"/>
    <w:rsid w:val="006713E2"/>
    <w:rsid w:val="00671672"/>
    <w:rsid w:val="00671844"/>
    <w:rsid w:val="00671E5E"/>
    <w:rsid w:val="0067202D"/>
    <w:rsid w:val="0067272C"/>
    <w:rsid w:val="006729B4"/>
    <w:rsid w:val="00672A0E"/>
    <w:rsid w:val="00672BA4"/>
    <w:rsid w:val="00672C60"/>
    <w:rsid w:val="00672D81"/>
    <w:rsid w:val="00672DF6"/>
    <w:rsid w:val="00672F10"/>
    <w:rsid w:val="00673152"/>
    <w:rsid w:val="0067339B"/>
    <w:rsid w:val="0067342B"/>
    <w:rsid w:val="0067385C"/>
    <w:rsid w:val="00673CA6"/>
    <w:rsid w:val="00673F03"/>
    <w:rsid w:val="006740A7"/>
    <w:rsid w:val="00674231"/>
    <w:rsid w:val="00674927"/>
    <w:rsid w:val="006755A3"/>
    <w:rsid w:val="0067565D"/>
    <w:rsid w:val="00675960"/>
    <w:rsid w:val="00675E1E"/>
    <w:rsid w:val="006761C7"/>
    <w:rsid w:val="00676514"/>
    <w:rsid w:val="00676A91"/>
    <w:rsid w:val="006776FF"/>
    <w:rsid w:val="00677D76"/>
    <w:rsid w:val="006806CB"/>
    <w:rsid w:val="006806F0"/>
    <w:rsid w:val="00680F24"/>
    <w:rsid w:val="00680F39"/>
    <w:rsid w:val="00681081"/>
    <w:rsid w:val="006811AA"/>
    <w:rsid w:val="0068139A"/>
    <w:rsid w:val="00681506"/>
    <w:rsid w:val="00682040"/>
    <w:rsid w:val="00682282"/>
    <w:rsid w:val="00682401"/>
    <w:rsid w:val="00682464"/>
    <w:rsid w:val="006831CE"/>
    <w:rsid w:val="0068343C"/>
    <w:rsid w:val="00683BA7"/>
    <w:rsid w:val="00683D31"/>
    <w:rsid w:val="00683E7F"/>
    <w:rsid w:val="00683FDA"/>
    <w:rsid w:val="00684288"/>
    <w:rsid w:val="006842CE"/>
    <w:rsid w:val="00684BA5"/>
    <w:rsid w:val="00684CB9"/>
    <w:rsid w:val="006858FD"/>
    <w:rsid w:val="006859BD"/>
    <w:rsid w:val="00685FDC"/>
    <w:rsid w:val="0068600B"/>
    <w:rsid w:val="00686C1D"/>
    <w:rsid w:val="006876F6"/>
    <w:rsid w:val="0068797C"/>
    <w:rsid w:val="00687B5D"/>
    <w:rsid w:val="0069013D"/>
    <w:rsid w:val="0069088A"/>
    <w:rsid w:val="00690956"/>
    <w:rsid w:val="00690C8A"/>
    <w:rsid w:val="00691B99"/>
    <w:rsid w:val="006932EC"/>
    <w:rsid w:val="0069495E"/>
    <w:rsid w:val="00694C85"/>
    <w:rsid w:val="00694D89"/>
    <w:rsid w:val="006951B1"/>
    <w:rsid w:val="0069528C"/>
    <w:rsid w:val="006954B8"/>
    <w:rsid w:val="00695B12"/>
    <w:rsid w:val="00695B35"/>
    <w:rsid w:val="00695E26"/>
    <w:rsid w:val="006960D4"/>
    <w:rsid w:val="00696109"/>
    <w:rsid w:val="006962A7"/>
    <w:rsid w:val="006963CA"/>
    <w:rsid w:val="0069663E"/>
    <w:rsid w:val="00696A6C"/>
    <w:rsid w:val="00696F51"/>
    <w:rsid w:val="00696F8C"/>
    <w:rsid w:val="006970B2"/>
    <w:rsid w:val="006970F4"/>
    <w:rsid w:val="006971E6"/>
    <w:rsid w:val="0069739B"/>
    <w:rsid w:val="0069760B"/>
    <w:rsid w:val="006A0C59"/>
    <w:rsid w:val="006A1289"/>
    <w:rsid w:val="006A1428"/>
    <w:rsid w:val="006A2904"/>
    <w:rsid w:val="006A2EC6"/>
    <w:rsid w:val="006A2FB8"/>
    <w:rsid w:val="006A2FD9"/>
    <w:rsid w:val="006A3131"/>
    <w:rsid w:val="006A32B7"/>
    <w:rsid w:val="006A3876"/>
    <w:rsid w:val="006A3B90"/>
    <w:rsid w:val="006A3FA6"/>
    <w:rsid w:val="006A403B"/>
    <w:rsid w:val="006A4D5C"/>
    <w:rsid w:val="006A5112"/>
    <w:rsid w:val="006A5166"/>
    <w:rsid w:val="006A519C"/>
    <w:rsid w:val="006A5AE8"/>
    <w:rsid w:val="006A61B8"/>
    <w:rsid w:val="006A634F"/>
    <w:rsid w:val="006A649F"/>
    <w:rsid w:val="006A66FA"/>
    <w:rsid w:val="006A6B5D"/>
    <w:rsid w:val="006A6EE2"/>
    <w:rsid w:val="006A7DDE"/>
    <w:rsid w:val="006A7FBE"/>
    <w:rsid w:val="006B1A42"/>
    <w:rsid w:val="006B28D7"/>
    <w:rsid w:val="006B29EC"/>
    <w:rsid w:val="006B2AFB"/>
    <w:rsid w:val="006B2BE9"/>
    <w:rsid w:val="006B2D69"/>
    <w:rsid w:val="006B2FDB"/>
    <w:rsid w:val="006B32FC"/>
    <w:rsid w:val="006B36DF"/>
    <w:rsid w:val="006B3784"/>
    <w:rsid w:val="006B386A"/>
    <w:rsid w:val="006B3C83"/>
    <w:rsid w:val="006B463E"/>
    <w:rsid w:val="006B4CFD"/>
    <w:rsid w:val="006B4EF5"/>
    <w:rsid w:val="006B51D6"/>
    <w:rsid w:val="006B5AC2"/>
    <w:rsid w:val="006B6616"/>
    <w:rsid w:val="006B6B79"/>
    <w:rsid w:val="006B747E"/>
    <w:rsid w:val="006B785B"/>
    <w:rsid w:val="006B7BA6"/>
    <w:rsid w:val="006B7BD2"/>
    <w:rsid w:val="006B7E09"/>
    <w:rsid w:val="006C09CE"/>
    <w:rsid w:val="006C09D9"/>
    <w:rsid w:val="006C1AE7"/>
    <w:rsid w:val="006C1D8C"/>
    <w:rsid w:val="006C29AF"/>
    <w:rsid w:val="006C30FC"/>
    <w:rsid w:val="006C311E"/>
    <w:rsid w:val="006C36A4"/>
    <w:rsid w:val="006C3827"/>
    <w:rsid w:val="006C3842"/>
    <w:rsid w:val="006C43D3"/>
    <w:rsid w:val="006C4BCE"/>
    <w:rsid w:val="006C4F54"/>
    <w:rsid w:val="006C54EC"/>
    <w:rsid w:val="006C57AC"/>
    <w:rsid w:val="006C5AA7"/>
    <w:rsid w:val="006C5C81"/>
    <w:rsid w:val="006C6394"/>
    <w:rsid w:val="006C6402"/>
    <w:rsid w:val="006C676D"/>
    <w:rsid w:val="006C72A5"/>
    <w:rsid w:val="006C765E"/>
    <w:rsid w:val="006C76D0"/>
    <w:rsid w:val="006D019B"/>
    <w:rsid w:val="006D01A9"/>
    <w:rsid w:val="006D0BAD"/>
    <w:rsid w:val="006D0CB5"/>
    <w:rsid w:val="006D140A"/>
    <w:rsid w:val="006D154F"/>
    <w:rsid w:val="006D1C29"/>
    <w:rsid w:val="006D1D00"/>
    <w:rsid w:val="006D1F52"/>
    <w:rsid w:val="006D1F60"/>
    <w:rsid w:val="006D20CD"/>
    <w:rsid w:val="006D218E"/>
    <w:rsid w:val="006D23F0"/>
    <w:rsid w:val="006D2D9D"/>
    <w:rsid w:val="006D3E2F"/>
    <w:rsid w:val="006D41A9"/>
    <w:rsid w:val="006D4FDE"/>
    <w:rsid w:val="006D59CB"/>
    <w:rsid w:val="006D622C"/>
    <w:rsid w:val="006D6FF4"/>
    <w:rsid w:val="006D70E0"/>
    <w:rsid w:val="006D74EB"/>
    <w:rsid w:val="006D7EB5"/>
    <w:rsid w:val="006D7F9C"/>
    <w:rsid w:val="006E00B2"/>
    <w:rsid w:val="006E034F"/>
    <w:rsid w:val="006E0C55"/>
    <w:rsid w:val="006E0D3B"/>
    <w:rsid w:val="006E1247"/>
    <w:rsid w:val="006E13EF"/>
    <w:rsid w:val="006E18E1"/>
    <w:rsid w:val="006E1F8E"/>
    <w:rsid w:val="006E2041"/>
    <w:rsid w:val="006E22F8"/>
    <w:rsid w:val="006E27DF"/>
    <w:rsid w:val="006E282C"/>
    <w:rsid w:val="006E29B1"/>
    <w:rsid w:val="006E30B3"/>
    <w:rsid w:val="006E324A"/>
    <w:rsid w:val="006E3705"/>
    <w:rsid w:val="006E376B"/>
    <w:rsid w:val="006E379E"/>
    <w:rsid w:val="006E37E5"/>
    <w:rsid w:val="006E38CF"/>
    <w:rsid w:val="006E3BE2"/>
    <w:rsid w:val="006E3F61"/>
    <w:rsid w:val="006E402F"/>
    <w:rsid w:val="006E4291"/>
    <w:rsid w:val="006E4519"/>
    <w:rsid w:val="006E4977"/>
    <w:rsid w:val="006E4A25"/>
    <w:rsid w:val="006E4D61"/>
    <w:rsid w:val="006E4D81"/>
    <w:rsid w:val="006E5097"/>
    <w:rsid w:val="006E528C"/>
    <w:rsid w:val="006E53B8"/>
    <w:rsid w:val="006E56EB"/>
    <w:rsid w:val="006E5FF9"/>
    <w:rsid w:val="006E6052"/>
    <w:rsid w:val="006E6190"/>
    <w:rsid w:val="006E61E8"/>
    <w:rsid w:val="006E692D"/>
    <w:rsid w:val="006E6CDF"/>
    <w:rsid w:val="006E7D21"/>
    <w:rsid w:val="006E7D8B"/>
    <w:rsid w:val="006E7E9D"/>
    <w:rsid w:val="006F06D4"/>
    <w:rsid w:val="006F1548"/>
    <w:rsid w:val="006F19CB"/>
    <w:rsid w:val="006F1CC1"/>
    <w:rsid w:val="006F1EAA"/>
    <w:rsid w:val="006F1FA3"/>
    <w:rsid w:val="006F2CB8"/>
    <w:rsid w:val="006F2E7C"/>
    <w:rsid w:val="006F2F24"/>
    <w:rsid w:val="006F3D2E"/>
    <w:rsid w:val="006F412D"/>
    <w:rsid w:val="006F4371"/>
    <w:rsid w:val="006F49D6"/>
    <w:rsid w:val="006F4C43"/>
    <w:rsid w:val="006F515D"/>
    <w:rsid w:val="006F51B8"/>
    <w:rsid w:val="006F5700"/>
    <w:rsid w:val="006F57FB"/>
    <w:rsid w:val="006F5FE1"/>
    <w:rsid w:val="006F6B04"/>
    <w:rsid w:val="006F6C23"/>
    <w:rsid w:val="006F74B4"/>
    <w:rsid w:val="006F7A53"/>
    <w:rsid w:val="006F7AE9"/>
    <w:rsid w:val="006F7B91"/>
    <w:rsid w:val="006F7EF4"/>
    <w:rsid w:val="006F7FBB"/>
    <w:rsid w:val="00700D48"/>
    <w:rsid w:val="00701792"/>
    <w:rsid w:val="00701815"/>
    <w:rsid w:val="0070197C"/>
    <w:rsid w:val="007019C0"/>
    <w:rsid w:val="00701F13"/>
    <w:rsid w:val="00702B67"/>
    <w:rsid w:val="00702F36"/>
    <w:rsid w:val="00703361"/>
    <w:rsid w:val="0070350E"/>
    <w:rsid w:val="00703793"/>
    <w:rsid w:val="007038E4"/>
    <w:rsid w:val="00703AE3"/>
    <w:rsid w:val="00703B97"/>
    <w:rsid w:val="00703C2B"/>
    <w:rsid w:val="00703E6A"/>
    <w:rsid w:val="007041CD"/>
    <w:rsid w:val="007044BE"/>
    <w:rsid w:val="0070476D"/>
    <w:rsid w:val="0070477C"/>
    <w:rsid w:val="00704B64"/>
    <w:rsid w:val="00704DEB"/>
    <w:rsid w:val="0070544B"/>
    <w:rsid w:val="00705514"/>
    <w:rsid w:val="00705B90"/>
    <w:rsid w:val="00706179"/>
    <w:rsid w:val="00706596"/>
    <w:rsid w:val="00706623"/>
    <w:rsid w:val="00706749"/>
    <w:rsid w:val="00706878"/>
    <w:rsid w:val="00707513"/>
    <w:rsid w:val="00707A38"/>
    <w:rsid w:val="007108EA"/>
    <w:rsid w:val="00710A69"/>
    <w:rsid w:val="00711747"/>
    <w:rsid w:val="00711D5F"/>
    <w:rsid w:val="00711FC3"/>
    <w:rsid w:val="00712282"/>
    <w:rsid w:val="00712753"/>
    <w:rsid w:val="00712CC6"/>
    <w:rsid w:val="00712D02"/>
    <w:rsid w:val="007132CF"/>
    <w:rsid w:val="00713657"/>
    <w:rsid w:val="007136E4"/>
    <w:rsid w:val="00713B22"/>
    <w:rsid w:val="00713D3B"/>
    <w:rsid w:val="00714673"/>
    <w:rsid w:val="00714738"/>
    <w:rsid w:val="007158AA"/>
    <w:rsid w:val="00715E82"/>
    <w:rsid w:val="0071627E"/>
    <w:rsid w:val="00716488"/>
    <w:rsid w:val="0071658D"/>
    <w:rsid w:val="0071667E"/>
    <w:rsid w:val="00716685"/>
    <w:rsid w:val="00716D19"/>
    <w:rsid w:val="00717059"/>
    <w:rsid w:val="00717238"/>
    <w:rsid w:val="00717430"/>
    <w:rsid w:val="00717CD4"/>
    <w:rsid w:val="00720A04"/>
    <w:rsid w:val="00720F98"/>
    <w:rsid w:val="007217DB"/>
    <w:rsid w:val="007219F7"/>
    <w:rsid w:val="007229BF"/>
    <w:rsid w:val="00724062"/>
    <w:rsid w:val="0072410C"/>
    <w:rsid w:val="007241A8"/>
    <w:rsid w:val="00724846"/>
    <w:rsid w:val="007249FD"/>
    <w:rsid w:val="00725557"/>
    <w:rsid w:val="00725C2C"/>
    <w:rsid w:val="00725CF7"/>
    <w:rsid w:val="007261C8"/>
    <w:rsid w:val="00726214"/>
    <w:rsid w:val="007266FB"/>
    <w:rsid w:val="00726981"/>
    <w:rsid w:val="007269DF"/>
    <w:rsid w:val="00726CE3"/>
    <w:rsid w:val="00726E03"/>
    <w:rsid w:val="007273B1"/>
    <w:rsid w:val="007276A5"/>
    <w:rsid w:val="00727743"/>
    <w:rsid w:val="007279C3"/>
    <w:rsid w:val="00727B5B"/>
    <w:rsid w:val="00727D20"/>
    <w:rsid w:val="00727D34"/>
    <w:rsid w:val="00727FDE"/>
    <w:rsid w:val="007302DA"/>
    <w:rsid w:val="007307DC"/>
    <w:rsid w:val="00730912"/>
    <w:rsid w:val="00730C39"/>
    <w:rsid w:val="00730D45"/>
    <w:rsid w:val="0073169E"/>
    <w:rsid w:val="0073185E"/>
    <w:rsid w:val="00731A71"/>
    <w:rsid w:val="007322F7"/>
    <w:rsid w:val="0073254D"/>
    <w:rsid w:val="00732E09"/>
    <w:rsid w:val="0073302D"/>
    <w:rsid w:val="00733180"/>
    <w:rsid w:val="007334E8"/>
    <w:rsid w:val="00733714"/>
    <w:rsid w:val="0073371C"/>
    <w:rsid w:val="00733D16"/>
    <w:rsid w:val="00734087"/>
    <w:rsid w:val="00734211"/>
    <w:rsid w:val="007349C1"/>
    <w:rsid w:val="00735A12"/>
    <w:rsid w:val="007360C7"/>
    <w:rsid w:val="00736468"/>
    <w:rsid w:val="00736559"/>
    <w:rsid w:val="00736708"/>
    <w:rsid w:val="00736934"/>
    <w:rsid w:val="00736D73"/>
    <w:rsid w:val="00736ED5"/>
    <w:rsid w:val="00736EDB"/>
    <w:rsid w:val="00737547"/>
    <w:rsid w:val="007375F9"/>
    <w:rsid w:val="00737A42"/>
    <w:rsid w:val="0074025F"/>
    <w:rsid w:val="007403A1"/>
    <w:rsid w:val="00740DF1"/>
    <w:rsid w:val="0074103D"/>
    <w:rsid w:val="00741781"/>
    <w:rsid w:val="00741A51"/>
    <w:rsid w:val="00741F91"/>
    <w:rsid w:val="0074274F"/>
    <w:rsid w:val="00742814"/>
    <w:rsid w:val="007429D1"/>
    <w:rsid w:val="00742B9E"/>
    <w:rsid w:val="00742E21"/>
    <w:rsid w:val="00743238"/>
    <w:rsid w:val="00743A1E"/>
    <w:rsid w:val="0074413A"/>
    <w:rsid w:val="0074449C"/>
    <w:rsid w:val="00744778"/>
    <w:rsid w:val="007448CE"/>
    <w:rsid w:val="00744B79"/>
    <w:rsid w:val="0074548F"/>
    <w:rsid w:val="00745527"/>
    <w:rsid w:val="0074594C"/>
    <w:rsid w:val="00745A5A"/>
    <w:rsid w:val="00745D55"/>
    <w:rsid w:val="00746683"/>
    <w:rsid w:val="007466E2"/>
    <w:rsid w:val="00746790"/>
    <w:rsid w:val="007469E0"/>
    <w:rsid w:val="00746CAA"/>
    <w:rsid w:val="007477BD"/>
    <w:rsid w:val="0074786E"/>
    <w:rsid w:val="00750141"/>
    <w:rsid w:val="007508CB"/>
    <w:rsid w:val="00750A31"/>
    <w:rsid w:val="00750C97"/>
    <w:rsid w:val="00750EA0"/>
    <w:rsid w:val="007511DE"/>
    <w:rsid w:val="00751A56"/>
    <w:rsid w:val="007525AB"/>
    <w:rsid w:val="007529F9"/>
    <w:rsid w:val="00752E0D"/>
    <w:rsid w:val="00752EA9"/>
    <w:rsid w:val="00753D86"/>
    <w:rsid w:val="0075520E"/>
    <w:rsid w:val="00755938"/>
    <w:rsid w:val="00756196"/>
    <w:rsid w:val="0075624F"/>
    <w:rsid w:val="007562BD"/>
    <w:rsid w:val="007562CC"/>
    <w:rsid w:val="0075637A"/>
    <w:rsid w:val="00756C22"/>
    <w:rsid w:val="00756C54"/>
    <w:rsid w:val="007572FB"/>
    <w:rsid w:val="00757A74"/>
    <w:rsid w:val="00757BCC"/>
    <w:rsid w:val="00757BD5"/>
    <w:rsid w:val="00760390"/>
    <w:rsid w:val="0076040C"/>
    <w:rsid w:val="007607D2"/>
    <w:rsid w:val="00760A25"/>
    <w:rsid w:val="00761313"/>
    <w:rsid w:val="00761780"/>
    <w:rsid w:val="007618AE"/>
    <w:rsid w:val="007625B1"/>
    <w:rsid w:val="00762C48"/>
    <w:rsid w:val="00762E3E"/>
    <w:rsid w:val="0076397C"/>
    <w:rsid w:val="00763A22"/>
    <w:rsid w:val="00763C80"/>
    <w:rsid w:val="00764009"/>
    <w:rsid w:val="007640FD"/>
    <w:rsid w:val="007643FB"/>
    <w:rsid w:val="00764444"/>
    <w:rsid w:val="00764D66"/>
    <w:rsid w:val="00764EBD"/>
    <w:rsid w:val="0076547F"/>
    <w:rsid w:val="00765F25"/>
    <w:rsid w:val="00766546"/>
    <w:rsid w:val="00766B5A"/>
    <w:rsid w:val="00766CBC"/>
    <w:rsid w:val="00766D63"/>
    <w:rsid w:val="007670A3"/>
    <w:rsid w:val="007675B7"/>
    <w:rsid w:val="00767C82"/>
    <w:rsid w:val="0077051A"/>
    <w:rsid w:val="00770597"/>
    <w:rsid w:val="00770B79"/>
    <w:rsid w:val="00771571"/>
    <w:rsid w:val="007715AA"/>
    <w:rsid w:val="007716C3"/>
    <w:rsid w:val="007717D9"/>
    <w:rsid w:val="00771C26"/>
    <w:rsid w:val="007722DA"/>
    <w:rsid w:val="00772A7D"/>
    <w:rsid w:val="00773269"/>
    <w:rsid w:val="00773369"/>
    <w:rsid w:val="007735A9"/>
    <w:rsid w:val="007740CA"/>
    <w:rsid w:val="0077459F"/>
    <w:rsid w:val="007745EF"/>
    <w:rsid w:val="00774CCA"/>
    <w:rsid w:val="00774D01"/>
    <w:rsid w:val="007756FC"/>
    <w:rsid w:val="00775718"/>
    <w:rsid w:val="00775B4F"/>
    <w:rsid w:val="0077604B"/>
    <w:rsid w:val="00776A30"/>
    <w:rsid w:val="007772AD"/>
    <w:rsid w:val="00777D2F"/>
    <w:rsid w:val="007807A2"/>
    <w:rsid w:val="00780D25"/>
    <w:rsid w:val="007814B2"/>
    <w:rsid w:val="00781523"/>
    <w:rsid w:val="0078163A"/>
    <w:rsid w:val="007817FB"/>
    <w:rsid w:val="007819CB"/>
    <w:rsid w:val="00781A26"/>
    <w:rsid w:val="007820F8"/>
    <w:rsid w:val="007827A5"/>
    <w:rsid w:val="00782894"/>
    <w:rsid w:val="00783108"/>
    <w:rsid w:val="00783138"/>
    <w:rsid w:val="00783170"/>
    <w:rsid w:val="00783489"/>
    <w:rsid w:val="00783827"/>
    <w:rsid w:val="00783FD5"/>
    <w:rsid w:val="0078458C"/>
    <w:rsid w:val="00784846"/>
    <w:rsid w:val="00784B12"/>
    <w:rsid w:val="00784F07"/>
    <w:rsid w:val="007850CA"/>
    <w:rsid w:val="00785421"/>
    <w:rsid w:val="00785520"/>
    <w:rsid w:val="00785C47"/>
    <w:rsid w:val="0078608E"/>
    <w:rsid w:val="0078630A"/>
    <w:rsid w:val="007873EB"/>
    <w:rsid w:val="007875BF"/>
    <w:rsid w:val="007879C0"/>
    <w:rsid w:val="0079017E"/>
    <w:rsid w:val="00790211"/>
    <w:rsid w:val="007910FD"/>
    <w:rsid w:val="00791625"/>
    <w:rsid w:val="0079194D"/>
    <w:rsid w:val="007919D2"/>
    <w:rsid w:val="00791A32"/>
    <w:rsid w:val="00791FA0"/>
    <w:rsid w:val="00792669"/>
    <w:rsid w:val="007926D2"/>
    <w:rsid w:val="007926F4"/>
    <w:rsid w:val="007928AA"/>
    <w:rsid w:val="00792D59"/>
    <w:rsid w:val="00793583"/>
    <w:rsid w:val="00794008"/>
    <w:rsid w:val="0079409C"/>
    <w:rsid w:val="00795531"/>
    <w:rsid w:val="0079565A"/>
    <w:rsid w:val="00795A1E"/>
    <w:rsid w:val="007969DC"/>
    <w:rsid w:val="00796B50"/>
    <w:rsid w:val="00796E61"/>
    <w:rsid w:val="00796ED0"/>
    <w:rsid w:val="00797500"/>
    <w:rsid w:val="007979B8"/>
    <w:rsid w:val="007979F3"/>
    <w:rsid w:val="00797ADC"/>
    <w:rsid w:val="00797D40"/>
    <w:rsid w:val="00797E00"/>
    <w:rsid w:val="007A021A"/>
    <w:rsid w:val="007A0327"/>
    <w:rsid w:val="007A08DF"/>
    <w:rsid w:val="007A0EFF"/>
    <w:rsid w:val="007A1525"/>
    <w:rsid w:val="007A1526"/>
    <w:rsid w:val="007A1653"/>
    <w:rsid w:val="007A191E"/>
    <w:rsid w:val="007A1AAB"/>
    <w:rsid w:val="007A2207"/>
    <w:rsid w:val="007A238F"/>
    <w:rsid w:val="007A26D6"/>
    <w:rsid w:val="007A2862"/>
    <w:rsid w:val="007A2BD3"/>
    <w:rsid w:val="007A2D0E"/>
    <w:rsid w:val="007A330E"/>
    <w:rsid w:val="007A3C6C"/>
    <w:rsid w:val="007A4290"/>
    <w:rsid w:val="007A43E7"/>
    <w:rsid w:val="007A49B4"/>
    <w:rsid w:val="007A4BF2"/>
    <w:rsid w:val="007A4FD4"/>
    <w:rsid w:val="007A5060"/>
    <w:rsid w:val="007A5407"/>
    <w:rsid w:val="007A5574"/>
    <w:rsid w:val="007A58B7"/>
    <w:rsid w:val="007A5A74"/>
    <w:rsid w:val="007A5ACD"/>
    <w:rsid w:val="007A5D07"/>
    <w:rsid w:val="007A6559"/>
    <w:rsid w:val="007A6D1A"/>
    <w:rsid w:val="007A6E00"/>
    <w:rsid w:val="007A7AAA"/>
    <w:rsid w:val="007A7E6F"/>
    <w:rsid w:val="007B04E4"/>
    <w:rsid w:val="007B0901"/>
    <w:rsid w:val="007B1376"/>
    <w:rsid w:val="007B1563"/>
    <w:rsid w:val="007B1834"/>
    <w:rsid w:val="007B1A2E"/>
    <w:rsid w:val="007B1C58"/>
    <w:rsid w:val="007B1EFA"/>
    <w:rsid w:val="007B217D"/>
    <w:rsid w:val="007B2512"/>
    <w:rsid w:val="007B29E3"/>
    <w:rsid w:val="007B2A02"/>
    <w:rsid w:val="007B2DD9"/>
    <w:rsid w:val="007B351C"/>
    <w:rsid w:val="007B370B"/>
    <w:rsid w:val="007B3A83"/>
    <w:rsid w:val="007B42A9"/>
    <w:rsid w:val="007B4822"/>
    <w:rsid w:val="007B49AA"/>
    <w:rsid w:val="007B49E7"/>
    <w:rsid w:val="007B52AD"/>
    <w:rsid w:val="007B5383"/>
    <w:rsid w:val="007B5C56"/>
    <w:rsid w:val="007B5CA7"/>
    <w:rsid w:val="007B607B"/>
    <w:rsid w:val="007B65B8"/>
    <w:rsid w:val="007B665E"/>
    <w:rsid w:val="007B6F2F"/>
    <w:rsid w:val="007B7093"/>
    <w:rsid w:val="007B79DA"/>
    <w:rsid w:val="007B7A1F"/>
    <w:rsid w:val="007B7CAE"/>
    <w:rsid w:val="007B7F90"/>
    <w:rsid w:val="007C017B"/>
    <w:rsid w:val="007C071B"/>
    <w:rsid w:val="007C1FB3"/>
    <w:rsid w:val="007C39F2"/>
    <w:rsid w:val="007C3F85"/>
    <w:rsid w:val="007C426D"/>
    <w:rsid w:val="007C5267"/>
    <w:rsid w:val="007C5346"/>
    <w:rsid w:val="007C57A3"/>
    <w:rsid w:val="007C6257"/>
    <w:rsid w:val="007C643B"/>
    <w:rsid w:val="007C658D"/>
    <w:rsid w:val="007C75BD"/>
    <w:rsid w:val="007C782D"/>
    <w:rsid w:val="007D00CC"/>
    <w:rsid w:val="007D033B"/>
    <w:rsid w:val="007D0550"/>
    <w:rsid w:val="007D0DFB"/>
    <w:rsid w:val="007D0F6B"/>
    <w:rsid w:val="007D1B40"/>
    <w:rsid w:val="007D1FE5"/>
    <w:rsid w:val="007D217E"/>
    <w:rsid w:val="007D2B01"/>
    <w:rsid w:val="007D2C05"/>
    <w:rsid w:val="007D2FBF"/>
    <w:rsid w:val="007D3065"/>
    <w:rsid w:val="007D363E"/>
    <w:rsid w:val="007D3DB3"/>
    <w:rsid w:val="007D3E39"/>
    <w:rsid w:val="007D457E"/>
    <w:rsid w:val="007D4C50"/>
    <w:rsid w:val="007D56AF"/>
    <w:rsid w:val="007D5A48"/>
    <w:rsid w:val="007D5F3F"/>
    <w:rsid w:val="007D5F90"/>
    <w:rsid w:val="007D642E"/>
    <w:rsid w:val="007D776C"/>
    <w:rsid w:val="007D77AA"/>
    <w:rsid w:val="007D7904"/>
    <w:rsid w:val="007E04E0"/>
    <w:rsid w:val="007E05EF"/>
    <w:rsid w:val="007E0830"/>
    <w:rsid w:val="007E0B6E"/>
    <w:rsid w:val="007E13EA"/>
    <w:rsid w:val="007E147B"/>
    <w:rsid w:val="007E246B"/>
    <w:rsid w:val="007E288C"/>
    <w:rsid w:val="007E29FC"/>
    <w:rsid w:val="007E3C8C"/>
    <w:rsid w:val="007E3EF4"/>
    <w:rsid w:val="007E4EBB"/>
    <w:rsid w:val="007E530D"/>
    <w:rsid w:val="007E5750"/>
    <w:rsid w:val="007E5898"/>
    <w:rsid w:val="007E59A8"/>
    <w:rsid w:val="007E6151"/>
    <w:rsid w:val="007E6B4E"/>
    <w:rsid w:val="007E6FAB"/>
    <w:rsid w:val="007E7017"/>
    <w:rsid w:val="007E7317"/>
    <w:rsid w:val="007E74DB"/>
    <w:rsid w:val="007E78CE"/>
    <w:rsid w:val="007E7C6F"/>
    <w:rsid w:val="007F06CF"/>
    <w:rsid w:val="007F0882"/>
    <w:rsid w:val="007F0B9F"/>
    <w:rsid w:val="007F0F66"/>
    <w:rsid w:val="007F0F9E"/>
    <w:rsid w:val="007F100A"/>
    <w:rsid w:val="007F1493"/>
    <w:rsid w:val="007F1592"/>
    <w:rsid w:val="007F1879"/>
    <w:rsid w:val="007F32EE"/>
    <w:rsid w:val="007F32EF"/>
    <w:rsid w:val="007F35EF"/>
    <w:rsid w:val="007F371A"/>
    <w:rsid w:val="007F3A16"/>
    <w:rsid w:val="007F3E1C"/>
    <w:rsid w:val="007F44DF"/>
    <w:rsid w:val="007F4F95"/>
    <w:rsid w:val="007F5159"/>
    <w:rsid w:val="007F5700"/>
    <w:rsid w:val="007F5CEA"/>
    <w:rsid w:val="007F6412"/>
    <w:rsid w:val="007F6519"/>
    <w:rsid w:val="007F6521"/>
    <w:rsid w:val="007F67FA"/>
    <w:rsid w:val="007F68A4"/>
    <w:rsid w:val="007F6CD8"/>
    <w:rsid w:val="007F6F07"/>
    <w:rsid w:val="007F7855"/>
    <w:rsid w:val="007F78F7"/>
    <w:rsid w:val="007F7941"/>
    <w:rsid w:val="007F795F"/>
    <w:rsid w:val="007F7B20"/>
    <w:rsid w:val="007F7E49"/>
    <w:rsid w:val="008004B8"/>
    <w:rsid w:val="0080059F"/>
    <w:rsid w:val="008007B1"/>
    <w:rsid w:val="00800EED"/>
    <w:rsid w:val="008010EE"/>
    <w:rsid w:val="00801309"/>
    <w:rsid w:val="00801D3A"/>
    <w:rsid w:val="00801EAE"/>
    <w:rsid w:val="00802199"/>
    <w:rsid w:val="0080296B"/>
    <w:rsid w:val="00802BCE"/>
    <w:rsid w:val="008030DA"/>
    <w:rsid w:val="00803735"/>
    <w:rsid w:val="00803AAE"/>
    <w:rsid w:val="00803D30"/>
    <w:rsid w:val="00803D7C"/>
    <w:rsid w:val="00804141"/>
    <w:rsid w:val="00804A4F"/>
    <w:rsid w:val="00804F2B"/>
    <w:rsid w:val="008052CD"/>
    <w:rsid w:val="00806162"/>
    <w:rsid w:val="00806256"/>
    <w:rsid w:val="00806628"/>
    <w:rsid w:val="00806FBA"/>
    <w:rsid w:val="008076F7"/>
    <w:rsid w:val="00807A1E"/>
    <w:rsid w:val="00807AD0"/>
    <w:rsid w:val="00807B9B"/>
    <w:rsid w:val="008102F1"/>
    <w:rsid w:val="008104CF"/>
    <w:rsid w:val="0081052A"/>
    <w:rsid w:val="00810548"/>
    <w:rsid w:val="00810654"/>
    <w:rsid w:val="00810CF4"/>
    <w:rsid w:val="00810F6D"/>
    <w:rsid w:val="00811038"/>
    <w:rsid w:val="008110F2"/>
    <w:rsid w:val="0081152B"/>
    <w:rsid w:val="00811646"/>
    <w:rsid w:val="008117B7"/>
    <w:rsid w:val="00811A29"/>
    <w:rsid w:val="00811C3A"/>
    <w:rsid w:val="008124B1"/>
    <w:rsid w:val="0081252C"/>
    <w:rsid w:val="00812A15"/>
    <w:rsid w:val="00812E8D"/>
    <w:rsid w:val="00813408"/>
    <w:rsid w:val="00813A6B"/>
    <w:rsid w:val="00814615"/>
    <w:rsid w:val="008147B8"/>
    <w:rsid w:val="00814CA4"/>
    <w:rsid w:val="00814FC4"/>
    <w:rsid w:val="00815842"/>
    <w:rsid w:val="008159C1"/>
    <w:rsid w:val="00815E55"/>
    <w:rsid w:val="00815ECD"/>
    <w:rsid w:val="008163C6"/>
    <w:rsid w:val="00816558"/>
    <w:rsid w:val="0081694F"/>
    <w:rsid w:val="00816A9C"/>
    <w:rsid w:val="0081764B"/>
    <w:rsid w:val="00817820"/>
    <w:rsid w:val="00817964"/>
    <w:rsid w:val="008179DB"/>
    <w:rsid w:val="00817A6A"/>
    <w:rsid w:val="00817FE2"/>
    <w:rsid w:val="0082058C"/>
    <w:rsid w:val="00820874"/>
    <w:rsid w:val="00820ADD"/>
    <w:rsid w:val="00820FC5"/>
    <w:rsid w:val="008210DD"/>
    <w:rsid w:val="0082146E"/>
    <w:rsid w:val="0082171C"/>
    <w:rsid w:val="0082385A"/>
    <w:rsid w:val="0082393C"/>
    <w:rsid w:val="00823A73"/>
    <w:rsid w:val="00823BCE"/>
    <w:rsid w:val="008240FF"/>
    <w:rsid w:val="008241E7"/>
    <w:rsid w:val="00824486"/>
    <w:rsid w:val="00824D09"/>
    <w:rsid w:val="00825C05"/>
    <w:rsid w:val="00826D26"/>
    <w:rsid w:val="00827B1C"/>
    <w:rsid w:val="00830055"/>
    <w:rsid w:val="00830831"/>
    <w:rsid w:val="008309DE"/>
    <w:rsid w:val="00831400"/>
    <w:rsid w:val="00831564"/>
    <w:rsid w:val="00831584"/>
    <w:rsid w:val="00831853"/>
    <w:rsid w:val="00831BFD"/>
    <w:rsid w:val="008322CD"/>
    <w:rsid w:val="00832535"/>
    <w:rsid w:val="008328E5"/>
    <w:rsid w:val="008329CA"/>
    <w:rsid w:val="00833295"/>
    <w:rsid w:val="00833510"/>
    <w:rsid w:val="008337EF"/>
    <w:rsid w:val="00833D0F"/>
    <w:rsid w:val="0083402C"/>
    <w:rsid w:val="00834223"/>
    <w:rsid w:val="008342B3"/>
    <w:rsid w:val="0083461A"/>
    <w:rsid w:val="008348C5"/>
    <w:rsid w:val="00834EFF"/>
    <w:rsid w:val="008350C3"/>
    <w:rsid w:val="0083528B"/>
    <w:rsid w:val="00835585"/>
    <w:rsid w:val="008364ED"/>
    <w:rsid w:val="0083681A"/>
    <w:rsid w:val="0083693B"/>
    <w:rsid w:val="00836EFA"/>
    <w:rsid w:val="00837E77"/>
    <w:rsid w:val="00837ECE"/>
    <w:rsid w:val="00837ED0"/>
    <w:rsid w:val="00837F8B"/>
    <w:rsid w:val="008403DC"/>
    <w:rsid w:val="008403E4"/>
    <w:rsid w:val="00840A2F"/>
    <w:rsid w:val="008411DE"/>
    <w:rsid w:val="00841A6C"/>
    <w:rsid w:val="0084232E"/>
    <w:rsid w:val="008428D7"/>
    <w:rsid w:val="00842DA5"/>
    <w:rsid w:val="00842E04"/>
    <w:rsid w:val="008434CD"/>
    <w:rsid w:val="00843679"/>
    <w:rsid w:val="0084374E"/>
    <w:rsid w:val="0084388C"/>
    <w:rsid w:val="00843CFC"/>
    <w:rsid w:val="00843DC1"/>
    <w:rsid w:val="0084441D"/>
    <w:rsid w:val="00844A6F"/>
    <w:rsid w:val="00844A78"/>
    <w:rsid w:val="0084503E"/>
    <w:rsid w:val="00845146"/>
    <w:rsid w:val="008455C2"/>
    <w:rsid w:val="008456DE"/>
    <w:rsid w:val="00845D15"/>
    <w:rsid w:val="008461C1"/>
    <w:rsid w:val="00846214"/>
    <w:rsid w:val="00846297"/>
    <w:rsid w:val="00846324"/>
    <w:rsid w:val="008469A3"/>
    <w:rsid w:val="00846ADF"/>
    <w:rsid w:val="00846BD6"/>
    <w:rsid w:val="00846CBE"/>
    <w:rsid w:val="00846CF3"/>
    <w:rsid w:val="00846E47"/>
    <w:rsid w:val="00846ECD"/>
    <w:rsid w:val="0084756E"/>
    <w:rsid w:val="008477EB"/>
    <w:rsid w:val="00847B15"/>
    <w:rsid w:val="00847BFB"/>
    <w:rsid w:val="00847D50"/>
    <w:rsid w:val="00850729"/>
    <w:rsid w:val="00851453"/>
    <w:rsid w:val="00851A08"/>
    <w:rsid w:val="00851AB4"/>
    <w:rsid w:val="00851D2D"/>
    <w:rsid w:val="00852060"/>
    <w:rsid w:val="0085319F"/>
    <w:rsid w:val="008532B1"/>
    <w:rsid w:val="00853DDC"/>
    <w:rsid w:val="00853E4D"/>
    <w:rsid w:val="008544AB"/>
    <w:rsid w:val="00854630"/>
    <w:rsid w:val="0085488C"/>
    <w:rsid w:val="00854980"/>
    <w:rsid w:val="00854A17"/>
    <w:rsid w:val="00854A31"/>
    <w:rsid w:val="00854C70"/>
    <w:rsid w:val="00855005"/>
    <w:rsid w:val="00855687"/>
    <w:rsid w:val="00855830"/>
    <w:rsid w:val="00855D49"/>
    <w:rsid w:val="00855E19"/>
    <w:rsid w:val="00856120"/>
    <w:rsid w:val="00856B2F"/>
    <w:rsid w:val="0085741D"/>
    <w:rsid w:val="008575B7"/>
    <w:rsid w:val="008579C4"/>
    <w:rsid w:val="00857A8D"/>
    <w:rsid w:val="00857B71"/>
    <w:rsid w:val="00860401"/>
    <w:rsid w:val="008606E6"/>
    <w:rsid w:val="00860A9B"/>
    <w:rsid w:val="00860A9F"/>
    <w:rsid w:val="00860ACA"/>
    <w:rsid w:val="00860B6D"/>
    <w:rsid w:val="008614A5"/>
    <w:rsid w:val="008618F6"/>
    <w:rsid w:val="0086233D"/>
    <w:rsid w:val="008625F7"/>
    <w:rsid w:val="008625FD"/>
    <w:rsid w:val="0086294B"/>
    <w:rsid w:val="00862DB8"/>
    <w:rsid w:val="00862E59"/>
    <w:rsid w:val="00863663"/>
    <w:rsid w:val="008636DD"/>
    <w:rsid w:val="00863744"/>
    <w:rsid w:val="00863778"/>
    <w:rsid w:val="008639C2"/>
    <w:rsid w:val="0086407F"/>
    <w:rsid w:val="008643D9"/>
    <w:rsid w:val="008649B2"/>
    <w:rsid w:val="00864CBF"/>
    <w:rsid w:val="008651DB"/>
    <w:rsid w:val="0086540F"/>
    <w:rsid w:val="00865B93"/>
    <w:rsid w:val="00865F08"/>
    <w:rsid w:val="0086631A"/>
    <w:rsid w:val="00867815"/>
    <w:rsid w:val="00867ADB"/>
    <w:rsid w:val="00867E2E"/>
    <w:rsid w:val="00870AE0"/>
    <w:rsid w:val="00870B0F"/>
    <w:rsid w:val="00870C08"/>
    <w:rsid w:val="00870DAA"/>
    <w:rsid w:val="00870FC1"/>
    <w:rsid w:val="00871934"/>
    <w:rsid w:val="00872576"/>
    <w:rsid w:val="0087279E"/>
    <w:rsid w:val="00872B08"/>
    <w:rsid w:val="00872F0C"/>
    <w:rsid w:val="00872FD0"/>
    <w:rsid w:val="0087334A"/>
    <w:rsid w:val="00873D3A"/>
    <w:rsid w:val="00873DC8"/>
    <w:rsid w:val="008743A0"/>
    <w:rsid w:val="00874680"/>
    <w:rsid w:val="00874B77"/>
    <w:rsid w:val="00874EB5"/>
    <w:rsid w:val="00874FB9"/>
    <w:rsid w:val="0087566D"/>
    <w:rsid w:val="008763B0"/>
    <w:rsid w:val="00876468"/>
    <w:rsid w:val="0087696B"/>
    <w:rsid w:val="00876EEE"/>
    <w:rsid w:val="0087761B"/>
    <w:rsid w:val="00877966"/>
    <w:rsid w:val="008800D6"/>
    <w:rsid w:val="008801F4"/>
    <w:rsid w:val="00880FC4"/>
    <w:rsid w:val="00881FEE"/>
    <w:rsid w:val="00882188"/>
    <w:rsid w:val="00882966"/>
    <w:rsid w:val="008829D1"/>
    <w:rsid w:val="008831F5"/>
    <w:rsid w:val="0088322E"/>
    <w:rsid w:val="00883808"/>
    <w:rsid w:val="00883A71"/>
    <w:rsid w:val="00883CBD"/>
    <w:rsid w:val="0088417B"/>
    <w:rsid w:val="008842E5"/>
    <w:rsid w:val="00884441"/>
    <w:rsid w:val="0088456B"/>
    <w:rsid w:val="008845A6"/>
    <w:rsid w:val="008845CF"/>
    <w:rsid w:val="00884608"/>
    <w:rsid w:val="008846FA"/>
    <w:rsid w:val="00884707"/>
    <w:rsid w:val="00884BEA"/>
    <w:rsid w:val="00885886"/>
    <w:rsid w:val="00885DB9"/>
    <w:rsid w:val="0088674C"/>
    <w:rsid w:val="00886839"/>
    <w:rsid w:val="00886984"/>
    <w:rsid w:val="00886E3E"/>
    <w:rsid w:val="00887332"/>
    <w:rsid w:val="0088739D"/>
    <w:rsid w:val="00887BAE"/>
    <w:rsid w:val="00890018"/>
    <w:rsid w:val="0089051F"/>
    <w:rsid w:val="00890A6C"/>
    <w:rsid w:val="00890AB8"/>
    <w:rsid w:val="00890B34"/>
    <w:rsid w:val="00890EAA"/>
    <w:rsid w:val="00890EE8"/>
    <w:rsid w:val="0089238C"/>
    <w:rsid w:val="008924D0"/>
    <w:rsid w:val="00892C61"/>
    <w:rsid w:val="00893A52"/>
    <w:rsid w:val="00893DFA"/>
    <w:rsid w:val="00895C76"/>
    <w:rsid w:val="00896895"/>
    <w:rsid w:val="00896E6D"/>
    <w:rsid w:val="008976D8"/>
    <w:rsid w:val="008978A6"/>
    <w:rsid w:val="008A0AD2"/>
    <w:rsid w:val="008A1A1C"/>
    <w:rsid w:val="008A20FA"/>
    <w:rsid w:val="008A2B88"/>
    <w:rsid w:val="008A2D47"/>
    <w:rsid w:val="008A2F42"/>
    <w:rsid w:val="008A3CE7"/>
    <w:rsid w:val="008A3D75"/>
    <w:rsid w:val="008A3EAC"/>
    <w:rsid w:val="008A4629"/>
    <w:rsid w:val="008A47CF"/>
    <w:rsid w:val="008A48D6"/>
    <w:rsid w:val="008A54C6"/>
    <w:rsid w:val="008A59C9"/>
    <w:rsid w:val="008A5CC9"/>
    <w:rsid w:val="008A5DAC"/>
    <w:rsid w:val="008A60E7"/>
    <w:rsid w:val="008A641C"/>
    <w:rsid w:val="008A68CD"/>
    <w:rsid w:val="008A74A6"/>
    <w:rsid w:val="008A74F0"/>
    <w:rsid w:val="008A784C"/>
    <w:rsid w:val="008A78EB"/>
    <w:rsid w:val="008B0346"/>
    <w:rsid w:val="008B03E4"/>
    <w:rsid w:val="008B047D"/>
    <w:rsid w:val="008B10FF"/>
    <w:rsid w:val="008B1829"/>
    <w:rsid w:val="008B19B7"/>
    <w:rsid w:val="008B254B"/>
    <w:rsid w:val="008B2AC5"/>
    <w:rsid w:val="008B3578"/>
    <w:rsid w:val="008B3626"/>
    <w:rsid w:val="008B3959"/>
    <w:rsid w:val="008B3B68"/>
    <w:rsid w:val="008B3EA1"/>
    <w:rsid w:val="008B4480"/>
    <w:rsid w:val="008B470D"/>
    <w:rsid w:val="008B54B6"/>
    <w:rsid w:val="008B57C8"/>
    <w:rsid w:val="008B59AD"/>
    <w:rsid w:val="008B59BD"/>
    <w:rsid w:val="008B61A7"/>
    <w:rsid w:val="008B6277"/>
    <w:rsid w:val="008B630C"/>
    <w:rsid w:val="008B67D2"/>
    <w:rsid w:val="008B67ED"/>
    <w:rsid w:val="008B685E"/>
    <w:rsid w:val="008B6C8B"/>
    <w:rsid w:val="008B73DA"/>
    <w:rsid w:val="008B77E3"/>
    <w:rsid w:val="008B79BD"/>
    <w:rsid w:val="008B7E7E"/>
    <w:rsid w:val="008B7EB7"/>
    <w:rsid w:val="008C049F"/>
    <w:rsid w:val="008C0ABF"/>
    <w:rsid w:val="008C0B9A"/>
    <w:rsid w:val="008C0EAC"/>
    <w:rsid w:val="008C129F"/>
    <w:rsid w:val="008C17C5"/>
    <w:rsid w:val="008C19C4"/>
    <w:rsid w:val="008C1BD6"/>
    <w:rsid w:val="008C1F6D"/>
    <w:rsid w:val="008C201D"/>
    <w:rsid w:val="008C2102"/>
    <w:rsid w:val="008C238D"/>
    <w:rsid w:val="008C32A6"/>
    <w:rsid w:val="008C334B"/>
    <w:rsid w:val="008C33FC"/>
    <w:rsid w:val="008C3428"/>
    <w:rsid w:val="008C3A5B"/>
    <w:rsid w:val="008C3B50"/>
    <w:rsid w:val="008C409A"/>
    <w:rsid w:val="008C4138"/>
    <w:rsid w:val="008C4934"/>
    <w:rsid w:val="008C493A"/>
    <w:rsid w:val="008C56A8"/>
    <w:rsid w:val="008C612E"/>
    <w:rsid w:val="008C6A28"/>
    <w:rsid w:val="008C7F20"/>
    <w:rsid w:val="008C7F82"/>
    <w:rsid w:val="008D00CF"/>
    <w:rsid w:val="008D0318"/>
    <w:rsid w:val="008D0351"/>
    <w:rsid w:val="008D04AD"/>
    <w:rsid w:val="008D1308"/>
    <w:rsid w:val="008D1F40"/>
    <w:rsid w:val="008D22B5"/>
    <w:rsid w:val="008D23FB"/>
    <w:rsid w:val="008D2422"/>
    <w:rsid w:val="008D2B28"/>
    <w:rsid w:val="008D2F4B"/>
    <w:rsid w:val="008D2F62"/>
    <w:rsid w:val="008D315B"/>
    <w:rsid w:val="008D3464"/>
    <w:rsid w:val="008D3485"/>
    <w:rsid w:val="008D40CD"/>
    <w:rsid w:val="008D4159"/>
    <w:rsid w:val="008D4457"/>
    <w:rsid w:val="008D479C"/>
    <w:rsid w:val="008D4EBD"/>
    <w:rsid w:val="008D539B"/>
    <w:rsid w:val="008D56B5"/>
    <w:rsid w:val="008D5709"/>
    <w:rsid w:val="008D57BC"/>
    <w:rsid w:val="008D594D"/>
    <w:rsid w:val="008D6266"/>
    <w:rsid w:val="008D6678"/>
    <w:rsid w:val="008D6BAD"/>
    <w:rsid w:val="008D74D8"/>
    <w:rsid w:val="008D773F"/>
    <w:rsid w:val="008D7CC0"/>
    <w:rsid w:val="008E00B4"/>
    <w:rsid w:val="008E02E5"/>
    <w:rsid w:val="008E143E"/>
    <w:rsid w:val="008E1D8B"/>
    <w:rsid w:val="008E1FCC"/>
    <w:rsid w:val="008E244E"/>
    <w:rsid w:val="008E289D"/>
    <w:rsid w:val="008E28E1"/>
    <w:rsid w:val="008E34EF"/>
    <w:rsid w:val="008E376A"/>
    <w:rsid w:val="008E3B0D"/>
    <w:rsid w:val="008E3FC5"/>
    <w:rsid w:val="008E4602"/>
    <w:rsid w:val="008E4630"/>
    <w:rsid w:val="008E464B"/>
    <w:rsid w:val="008E4792"/>
    <w:rsid w:val="008E479C"/>
    <w:rsid w:val="008E5B00"/>
    <w:rsid w:val="008E5B29"/>
    <w:rsid w:val="008E6280"/>
    <w:rsid w:val="008E6BF7"/>
    <w:rsid w:val="008E7972"/>
    <w:rsid w:val="008E7CB9"/>
    <w:rsid w:val="008F0A88"/>
    <w:rsid w:val="008F0F98"/>
    <w:rsid w:val="008F1238"/>
    <w:rsid w:val="008F1BCB"/>
    <w:rsid w:val="008F1D55"/>
    <w:rsid w:val="008F25A2"/>
    <w:rsid w:val="008F2AA6"/>
    <w:rsid w:val="008F2CD8"/>
    <w:rsid w:val="008F2D37"/>
    <w:rsid w:val="008F2DF5"/>
    <w:rsid w:val="008F38F7"/>
    <w:rsid w:val="008F404B"/>
    <w:rsid w:val="008F411C"/>
    <w:rsid w:val="008F44C0"/>
    <w:rsid w:val="008F4BFF"/>
    <w:rsid w:val="008F4D67"/>
    <w:rsid w:val="008F4E4A"/>
    <w:rsid w:val="008F4F9C"/>
    <w:rsid w:val="008F555D"/>
    <w:rsid w:val="008F55D4"/>
    <w:rsid w:val="008F5610"/>
    <w:rsid w:val="008F579E"/>
    <w:rsid w:val="008F5900"/>
    <w:rsid w:val="008F5B52"/>
    <w:rsid w:val="008F5BB0"/>
    <w:rsid w:val="008F62E9"/>
    <w:rsid w:val="008F6448"/>
    <w:rsid w:val="008F6536"/>
    <w:rsid w:val="008F7355"/>
    <w:rsid w:val="008F751B"/>
    <w:rsid w:val="008F75E3"/>
    <w:rsid w:val="008F7865"/>
    <w:rsid w:val="008F798C"/>
    <w:rsid w:val="008F7F62"/>
    <w:rsid w:val="00900E2A"/>
    <w:rsid w:val="009012C6"/>
    <w:rsid w:val="00901485"/>
    <w:rsid w:val="009015F5"/>
    <w:rsid w:val="009017CD"/>
    <w:rsid w:val="00901D66"/>
    <w:rsid w:val="00902479"/>
    <w:rsid w:val="0090274D"/>
    <w:rsid w:val="00902F7D"/>
    <w:rsid w:val="00903622"/>
    <w:rsid w:val="00903E8E"/>
    <w:rsid w:val="00904270"/>
    <w:rsid w:val="009042DD"/>
    <w:rsid w:val="009043D7"/>
    <w:rsid w:val="00904434"/>
    <w:rsid w:val="009044CD"/>
    <w:rsid w:val="0090527A"/>
    <w:rsid w:val="009058D9"/>
    <w:rsid w:val="00906255"/>
    <w:rsid w:val="0090642D"/>
    <w:rsid w:val="00906BCA"/>
    <w:rsid w:val="00907540"/>
    <w:rsid w:val="009077B6"/>
    <w:rsid w:val="009077D2"/>
    <w:rsid w:val="00907CCC"/>
    <w:rsid w:val="00910628"/>
    <w:rsid w:val="0091063B"/>
    <w:rsid w:val="00910682"/>
    <w:rsid w:val="0091071B"/>
    <w:rsid w:val="00910D40"/>
    <w:rsid w:val="00911408"/>
    <w:rsid w:val="00911615"/>
    <w:rsid w:val="00911843"/>
    <w:rsid w:val="00911CB9"/>
    <w:rsid w:val="00912923"/>
    <w:rsid w:val="00912F9F"/>
    <w:rsid w:val="009139CA"/>
    <w:rsid w:val="00913F31"/>
    <w:rsid w:val="009145B6"/>
    <w:rsid w:val="00914755"/>
    <w:rsid w:val="00914ADA"/>
    <w:rsid w:val="00914F91"/>
    <w:rsid w:val="00915007"/>
    <w:rsid w:val="009151C5"/>
    <w:rsid w:val="00915234"/>
    <w:rsid w:val="00915745"/>
    <w:rsid w:val="00915B19"/>
    <w:rsid w:val="00915E2C"/>
    <w:rsid w:val="00915EC5"/>
    <w:rsid w:val="00915FD8"/>
    <w:rsid w:val="0091633C"/>
    <w:rsid w:val="009164E8"/>
    <w:rsid w:val="009166C6"/>
    <w:rsid w:val="00916DDF"/>
    <w:rsid w:val="00916E96"/>
    <w:rsid w:val="00920466"/>
    <w:rsid w:val="009209EC"/>
    <w:rsid w:val="00920E87"/>
    <w:rsid w:val="00920FF4"/>
    <w:rsid w:val="00921328"/>
    <w:rsid w:val="00921CFB"/>
    <w:rsid w:val="00922149"/>
    <w:rsid w:val="0092229E"/>
    <w:rsid w:val="009229AE"/>
    <w:rsid w:val="00922F67"/>
    <w:rsid w:val="00923590"/>
    <w:rsid w:val="00923651"/>
    <w:rsid w:val="00923D3D"/>
    <w:rsid w:val="00924142"/>
    <w:rsid w:val="00924B0F"/>
    <w:rsid w:val="00925541"/>
    <w:rsid w:val="00925D9B"/>
    <w:rsid w:val="00925E17"/>
    <w:rsid w:val="00926157"/>
    <w:rsid w:val="009268BE"/>
    <w:rsid w:val="009269A9"/>
    <w:rsid w:val="00926C0B"/>
    <w:rsid w:val="00926EC8"/>
    <w:rsid w:val="009271A4"/>
    <w:rsid w:val="0092744F"/>
    <w:rsid w:val="00927687"/>
    <w:rsid w:val="00927B17"/>
    <w:rsid w:val="00930629"/>
    <w:rsid w:val="009309C5"/>
    <w:rsid w:val="009310EF"/>
    <w:rsid w:val="00931269"/>
    <w:rsid w:val="00931935"/>
    <w:rsid w:val="00931CBD"/>
    <w:rsid w:val="0093278B"/>
    <w:rsid w:val="00932873"/>
    <w:rsid w:val="009332B4"/>
    <w:rsid w:val="009334BB"/>
    <w:rsid w:val="00933AA8"/>
    <w:rsid w:val="00933C01"/>
    <w:rsid w:val="009344A9"/>
    <w:rsid w:val="00934B4C"/>
    <w:rsid w:val="00934C6B"/>
    <w:rsid w:val="00934DF8"/>
    <w:rsid w:val="0093550B"/>
    <w:rsid w:val="009356EC"/>
    <w:rsid w:val="00935D1E"/>
    <w:rsid w:val="00936173"/>
    <w:rsid w:val="009365B0"/>
    <w:rsid w:val="009366D1"/>
    <w:rsid w:val="00936766"/>
    <w:rsid w:val="00936B6C"/>
    <w:rsid w:val="00936D94"/>
    <w:rsid w:val="00937047"/>
    <w:rsid w:val="009375E1"/>
    <w:rsid w:val="0093782C"/>
    <w:rsid w:val="0093783D"/>
    <w:rsid w:val="00937E4E"/>
    <w:rsid w:val="00937F91"/>
    <w:rsid w:val="0094019D"/>
    <w:rsid w:val="00940DE6"/>
    <w:rsid w:val="009416CE"/>
    <w:rsid w:val="0094189C"/>
    <w:rsid w:val="009424D8"/>
    <w:rsid w:val="00942AA9"/>
    <w:rsid w:val="00942BD9"/>
    <w:rsid w:val="00942F13"/>
    <w:rsid w:val="00942F51"/>
    <w:rsid w:val="0094326A"/>
    <w:rsid w:val="0094332F"/>
    <w:rsid w:val="00943551"/>
    <w:rsid w:val="00943706"/>
    <w:rsid w:val="00943A06"/>
    <w:rsid w:val="00943DDC"/>
    <w:rsid w:val="00944220"/>
    <w:rsid w:val="00944DB6"/>
    <w:rsid w:val="00944E92"/>
    <w:rsid w:val="0094527E"/>
    <w:rsid w:val="00945845"/>
    <w:rsid w:val="00945975"/>
    <w:rsid w:val="0094614F"/>
    <w:rsid w:val="00946A16"/>
    <w:rsid w:val="009471D9"/>
    <w:rsid w:val="0094745A"/>
    <w:rsid w:val="00947650"/>
    <w:rsid w:val="00947802"/>
    <w:rsid w:val="00947B42"/>
    <w:rsid w:val="00947C2C"/>
    <w:rsid w:val="00947EFE"/>
    <w:rsid w:val="00950514"/>
    <w:rsid w:val="00950A95"/>
    <w:rsid w:val="00950B42"/>
    <w:rsid w:val="00950D99"/>
    <w:rsid w:val="00950DB1"/>
    <w:rsid w:val="00950E1A"/>
    <w:rsid w:val="00951C01"/>
    <w:rsid w:val="00951C53"/>
    <w:rsid w:val="0095249B"/>
    <w:rsid w:val="00952C61"/>
    <w:rsid w:val="00952CA0"/>
    <w:rsid w:val="00952E0B"/>
    <w:rsid w:val="0095304A"/>
    <w:rsid w:val="009546D8"/>
    <w:rsid w:val="00954BDA"/>
    <w:rsid w:val="00954D09"/>
    <w:rsid w:val="009550CB"/>
    <w:rsid w:val="009565DB"/>
    <w:rsid w:val="00956B3B"/>
    <w:rsid w:val="00956EEF"/>
    <w:rsid w:val="00960227"/>
    <w:rsid w:val="00960378"/>
    <w:rsid w:val="00960AD2"/>
    <w:rsid w:val="00960C0A"/>
    <w:rsid w:val="009611E6"/>
    <w:rsid w:val="009615F6"/>
    <w:rsid w:val="00961AD3"/>
    <w:rsid w:val="00961DF0"/>
    <w:rsid w:val="00961E3D"/>
    <w:rsid w:val="00961FED"/>
    <w:rsid w:val="0096229D"/>
    <w:rsid w:val="009623CA"/>
    <w:rsid w:val="00962D6C"/>
    <w:rsid w:val="00962F34"/>
    <w:rsid w:val="0096341E"/>
    <w:rsid w:val="009634AE"/>
    <w:rsid w:val="009635F2"/>
    <w:rsid w:val="00963B35"/>
    <w:rsid w:val="00964662"/>
    <w:rsid w:val="00964767"/>
    <w:rsid w:val="00964B5E"/>
    <w:rsid w:val="0096536C"/>
    <w:rsid w:val="009659C9"/>
    <w:rsid w:val="00966387"/>
    <w:rsid w:val="00966653"/>
    <w:rsid w:val="00966A97"/>
    <w:rsid w:val="00966B95"/>
    <w:rsid w:val="00966EBD"/>
    <w:rsid w:val="0096790A"/>
    <w:rsid w:val="00967996"/>
    <w:rsid w:val="00967EC8"/>
    <w:rsid w:val="00970667"/>
    <w:rsid w:val="00970846"/>
    <w:rsid w:val="00970959"/>
    <w:rsid w:val="00970AF0"/>
    <w:rsid w:val="00970C82"/>
    <w:rsid w:val="00970C9A"/>
    <w:rsid w:val="00970CA7"/>
    <w:rsid w:val="00971075"/>
    <w:rsid w:val="00971382"/>
    <w:rsid w:val="009713A4"/>
    <w:rsid w:val="00971CA2"/>
    <w:rsid w:val="0097208D"/>
    <w:rsid w:val="00972EE6"/>
    <w:rsid w:val="0097354D"/>
    <w:rsid w:val="00973C2E"/>
    <w:rsid w:val="00974152"/>
    <w:rsid w:val="009741A3"/>
    <w:rsid w:val="009745C8"/>
    <w:rsid w:val="00974CE0"/>
    <w:rsid w:val="00974FF4"/>
    <w:rsid w:val="0097578A"/>
    <w:rsid w:val="00975860"/>
    <w:rsid w:val="00975C1C"/>
    <w:rsid w:val="00976277"/>
    <w:rsid w:val="00976439"/>
    <w:rsid w:val="009769F3"/>
    <w:rsid w:val="00976DAA"/>
    <w:rsid w:val="00977298"/>
    <w:rsid w:val="00977ABF"/>
    <w:rsid w:val="00977CDA"/>
    <w:rsid w:val="0098036D"/>
    <w:rsid w:val="00980375"/>
    <w:rsid w:val="00980428"/>
    <w:rsid w:val="00980969"/>
    <w:rsid w:val="00980D77"/>
    <w:rsid w:val="0098151A"/>
    <w:rsid w:val="00981FCA"/>
    <w:rsid w:val="0098275D"/>
    <w:rsid w:val="009837C8"/>
    <w:rsid w:val="00983984"/>
    <w:rsid w:val="00983DD7"/>
    <w:rsid w:val="00984298"/>
    <w:rsid w:val="009843B5"/>
    <w:rsid w:val="00984D1F"/>
    <w:rsid w:val="00984F5F"/>
    <w:rsid w:val="009851E6"/>
    <w:rsid w:val="009852AE"/>
    <w:rsid w:val="0098542C"/>
    <w:rsid w:val="009857E8"/>
    <w:rsid w:val="00985FDC"/>
    <w:rsid w:val="0098643D"/>
    <w:rsid w:val="0098661D"/>
    <w:rsid w:val="0098664F"/>
    <w:rsid w:val="00986DA2"/>
    <w:rsid w:val="00986FB9"/>
    <w:rsid w:val="00987361"/>
    <w:rsid w:val="0098778F"/>
    <w:rsid w:val="00987790"/>
    <w:rsid w:val="00987DFD"/>
    <w:rsid w:val="00990432"/>
    <w:rsid w:val="009906A2"/>
    <w:rsid w:val="009908B4"/>
    <w:rsid w:val="00991405"/>
    <w:rsid w:val="009914F4"/>
    <w:rsid w:val="00991B20"/>
    <w:rsid w:val="00991FC6"/>
    <w:rsid w:val="00992767"/>
    <w:rsid w:val="00992AAE"/>
    <w:rsid w:val="00992C41"/>
    <w:rsid w:val="009935E5"/>
    <w:rsid w:val="00993BD1"/>
    <w:rsid w:val="00993E7C"/>
    <w:rsid w:val="0099427C"/>
    <w:rsid w:val="009946EA"/>
    <w:rsid w:val="009951B4"/>
    <w:rsid w:val="0099521E"/>
    <w:rsid w:val="00995E09"/>
    <w:rsid w:val="00995E9A"/>
    <w:rsid w:val="00996629"/>
    <w:rsid w:val="0099694F"/>
    <w:rsid w:val="00997799"/>
    <w:rsid w:val="009977D1"/>
    <w:rsid w:val="009978E2"/>
    <w:rsid w:val="00997A83"/>
    <w:rsid w:val="00997E5C"/>
    <w:rsid w:val="00997EDE"/>
    <w:rsid w:val="00997FAD"/>
    <w:rsid w:val="009A0305"/>
    <w:rsid w:val="009A0374"/>
    <w:rsid w:val="009A10BE"/>
    <w:rsid w:val="009A1411"/>
    <w:rsid w:val="009A1FA2"/>
    <w:rsid w:val="009A26E7"/>
    <w:rsid w:val="009A2EB8"/>
    <w:rsid w:val="009A325D"/>
    <w:rsid w:val="009A41F4"/>
    <w:rsid w:val="009A5C75"/>
    <w:rsid w:val="009A5CCF"/>
    <w:rsid w:val="009A5FE0"/>
    <w:rsid w:val="009A684D"/>
    <w:rsid w:val="009A6CE4"/>
    <w:rsid w:val="009A6D06"/>
    <w:rsid w:val="009A7212"/>
    <w:rsid w:val="009A74AA"/>
    <w:rsid w:val="009A79DD"/>
    <w:rsid w:val="009A7D5B"/>
    <w:rsid w:val="009B0916"/>
    <w:rsid w:val="009B0D3B"/>
    <w:rsid w:val="009B0E35"/>
    <w:rsid w:val="009B1013"/>
    <w:rsid w:val="009B101F"/>
    <w:rsid w:val="009B15B9"/>
    <w:rsid w:val="009B17B2"/>
    <w:rsid w:val="009B24E7"/>
    <w:rsid w:val="009B2783"/>
    <w:rsid w:val="009B2B5A"/>
    <w:rsid w:val="009B2FD2"/>
    <w:rsid w:val="009B3410"/>
    <w:rsid w:val="009B3AFC"/>
    <w:rsid w:val="009B4989"/>
    <w:rsid w:val="009B49FF"/>
    <w:rsid w:val="009B4A38"/>
    <w:rsid w:val="009B4B02"/>
    <w:rsid w:val="009B4BDB"/>
    <w:rsid w:val="009B4C2B"/>
    <w:rsid w:val="009B5289"/>
    <w:rsid w:val="009B52BC"/>
    <w:rsid w:val="009B654A"/>
    <w:rsid w:val="009B6609"/>
    <w:rsid w:val="009B6C20"/>
    <w:rsid w:val="009B7A65"/>
    <w:rsid w:val="009C0034"/>
    <w:rsid w:val="009C034B"/>
    <w:rsid w:val="009C04F2"/>
    <w:rsid w:val="009C18C8"/>
    <w:rsid w:val="009C1A1B"/>
    <w:rsid w:val="009C1B66"/>
    <w:rsid w:val="009C2BDF"/>
    <w:rsid w:val="009C2D37"/>
    <w:rsid w:val="009C34BF"/>
    <w:rsid w:val="009C354A"/>
    <w:rsid w:val="009C390A"/>
    <w:rsid w:val="009C3E61"/>
    <w:rsid w:val="009C5094"/>
    <w:rsid w:val="009C527D"/>
    <w:rsid w:val="009C551F"/>
    <w:rsid w:val="009C56CA"/>
    <w:rsid w:val="009C5AEA"/>
    <w:rsid w:val="009C60F6"/>
    <w:rsid w:val="009C6150"/>
    <w:rsid w:val="009C616E"/>
    <w:rsid w:val="009C65FD"/>
    <w:rsid w:val="009C6766"/>
    <w:rsid w:val="009C6ACE"/>
    <w:rsid w:val="009C77F1"/>
    <w:rsid w:val="009C7801"/>
    <w:rsid w:val="009D04A6"/>
    <w:rsid w:val="009D0E93"/>
    <w:rsid w:val="009D11D9"/>
    <w:rsid w:val="009D127D"/>
    <w:rsid w:val="009D12C6"/>
    <w:rsid w:val="009D155F"/>
    <w:rsid w:val="009D1651"/>
    <w:rsid w:val="009D19DF"/>
    <w:rsid w:val="009D1A9C"/>
    <w:rsid w:val="009D1DAC"/>
    <w:rsid w:val="009D1E46"/>
    <w:rsid w:val="009D2134"/>
    <w:rsid w:val="009D29C6"/>
    <w:rsid w:val="009D2C12"/>
    <w:rsid w:val="009D2DE2"/>
    <w:rsid w:val="009D335C"/>
    <w:rsid w:val="009D37A3"/>
    <w:rsid w:val="009D3B1B"/>
    <w:rsid w:val="009D3BDC"/>
    <w:rsid w:val="009D3FCE"/>
    <w:rsid w:val="009D4291"/>
    <w:rsid w:val="009D4439"/>
    <w:rsid w:val="009D476B"/>
    <w:rsid w:val="009D496A"/>
    <w:rsid w:val="009D4B04"/>
    <w:rsid w:val="009D57AE"/>
    <w:rsid w:val="009D5B75"/>
    <w:rsid w:val="009D5DB7"/>
    <w:rsid w:val="009D6D44"/>
    <w:rsid w:val="009D767C"/>
    <w:rsid w:val="009D795E"/>
    <w:rsid w:val="009D7998"/>
    <w:rsid w:val="009D7FA8"/>
    <w:rsid w:val="009D7FD9"/>
    <w:rsid w:val="009E01AA"/>
    <w:rsid w:val="009E02DF"/>
    <w:rsid w:val="009E06E7"/>
    <w:rsid w:val="009E11CE"/>
    <w:rsid w:val="009E15F5"/>
    <w:rsid w:val="009E18CF"/>
    <w:rsid w:val="009E1A83"/>
    <w:rsid w:val="009E1B45"/>
    <w:rsid w:val="009E1BA5"/>
    <w:rsid w:val="009E1D9D"/>
    <w:rsid w:val="009E25A6"/>
    <w:rsid w:val="009E25AD"/>
    <w:rsid w:val="009E29AE"/>
    <w:rsid w:val="009E2CE5"/>
    <w:rsid w:val="009E2F91"/>
    <w:rsid w:val="009E3429"/>
    <w:rsid w:val="009E3445"/>
    <w:rsid w:val="009E4416"/>
    <w:rsid w:val="009E498B"/>
    <w:rsid w:val="009E51B6"/>
    <w:rsid w:val="009E5781"/>
    <w:rsid w:val="009E670D"/>
    <w:rsid w:val="009E6B53"/>
    <w:rsid w:val="009E6C36"/>
    <w:rsid w:val="009E6F58"/>
    <w:rsid w:val="009E7B82"/>
    <w:rsid w:val="009E7BF2"/>
    <w:rsid w:val="009F00D2"/>
    <w:rsid w:val="009F03D2"/>
    <w:rsid w:val="009F045A"/>
    <w:rsid w:val="009F0755"/>
    <w:rsid w:val="009F07A8"/>
    <w:rsid w:val="009F07BE"/>
    <w:rsid w:val="009F0B93"/>
    <w:rsid w:val="009F0F93"/>
    <w:rsid w:val="009F1009"/>
    <w:rsid w:val="009F13D3"/>
    <w:rsid w:val="009F1598"/>
    <w:rsid w:val="009F161B"/>
    <w:rsid w:val="009F18FC"/>
    <w:rsid w:val="009F1CC4"/>
    <w:rsid w:val="009F2151"/>
    <w:rsid w:val="009F26BF"/>
    <w:rsid w:val="009F2988"/>
    <w:rsid w:val="009F2C93"/>
    <w:rsid w:val="009F3477"/>
    <w:rsid w:val="009F3719"/>
    <w:rsid w:val="009F38FF"/>
    <w:rsid w:val="009F42B0"/>
    <w:rsid w:val="009F4633"/>
    <w:rsid w:val="009F4DF7"/>
    <w:rsid w:val="009F5001"/>
    <w:rsid w:val="009F5333"/>
    <w:rsid w:val="009F6004"/>
    <w:rsid w:val="009F6271"/>
    <w:rsid w:val="009F6784"/>
    <w:rsid w:val="009F78AA"/>
    <w:rsid w:val="00A0025A"/>
    <w:rsid w:val="00A009A8"/>
    <w:rsid w:val="00A00A64"/>
    <w:rsid w:val="00A00C5F"/>
    <w:rsid w:val="00A00E76"/>
    <w:rsid w:val="00A018F5"/>
    <w:rsid w:val="00A01B7A"/>
    <w:rsid w:val="00A01E77"/>
    <w:rsid w:val="00A0207B"/>
    <w:rsid w:val="00A02334"/>
    <w:rsid w:val="00A028E1"/>
    <w:rsid w:val="00A0295C"/>
    <w:rsid w:val="00A030F7"/>
    <w:rsid w:val="00A03215"/>
    <w:rsid w:val="00A03847"/>
    <w:rsid w:val="00A03A92"/>
    <w:rsid w:val="00A03B0F"/>
    <w:rsid w:val="00A03D05"/>
    <w:rsid w:val="00A0401D"/>
    <w:rsid w:val="00A052A1"/>
    <w:rsid w:val="00A05334"/>
    <w:rsid w:val="00A05881"/>
    <w:rsid w:val="00A0589D"/>
    <w:rsid w:val="00A058A6"/>
    <w:rsid w:val="00A06236"/>
    <w:rsid w:val="00A06A67"/>
    <w:rsid w:val="00A07583"/>
    <w:rsid w:val="00A07AC5"/>
    <w:rsid w:val="00A07B86"/>
    <w:rsid w:val="00A107D5"/>
    <w:rsid w:val="00A10D2D"/>
    <w:rsid w:val="00A111AB"/>
    <w:rsid w:val="00A11CD4"/>
    <w:rsid w:val="00A12126"/>
    <w:rsid w:val="00A121D5"/>
    <w:rsid w:val="00A12632"/>
    <w:rsid w:val="00A12A60"/>
    <w:rsid w:val="00A12C3F"/>
    <w:rsid w:val="00A1368F"/>
    <w:rsid w:val="00A13B59"/>
    <w:rsid w:val="00A13DFE"/>
    <w:rsid w:val="00A1414D"/>
    <w:rsid w:val="00A143E6"/>
    <w:rsid w:val="00A146E5"/>
    <w:rsid w:val="00A148BA"/>
    <w:rsid w:val="00A14CA5"/>
    <w:rsid w:val="00A14CE5"/>
    <w:rsid w:val="00A14FA0"/>
    <w:rsid w:val="00A15314"/>
    <w:rsid w:val="00A15A89"/>
    <w:rsid w:val="00A15BFB"/>
    <w:rsid w:val="00A15D5F"/>
    <w:rsid w:val="00A15DB2"/>
    <w:rsid w:val="00A16B18"/>
    <w:rsid w:val="00A16DD9"/>
    <w:rsid w:val="00A170B8"/>
    <w:rsid w:val="00A1733C"/>
    <w:rsid w:val="00A1775F"/>
    <w:rsid w:val="00A179BF"/>
    <w:rsid w:val="00A17A0E"/>
    <w:rsid w:val="00A17A1E"/>
    <w:rsid w:val="00A17A52"/>
    <w:rsid w:val="00A17C5E"/>
    <w:rsid w:val="00A17DEA"/>
    <w:rsid w:val="00A17F84"/>
    <w:rsid w:val="00A17F8F"/>
    <w:rsid w:val="00A20965"/>
    <w:rsid w:val="00A20A7D"/>
    <w:rsid w:val="00A20AE5"/>
    <w:rsid w:val="00A20D2B"/>
    <w:rsid w:val="00A20D73"/>
    <w:rsid w:val="00A20DF4"/>
    <w:rsid w:val="00A211A6"/>
    <w:rsid w:val="00A21728"/>
    <w:rsid w:val="00A217F9"/>
    <w:rsid w:val="00A21858"/>
    <w:rsid w:val="00A222C2"/>
    <w:rsid w:val="00A22619"/>
    <w:rsid w:val="00A22657"/>
    <w:rsid w:val="00A22CD5"/>
    <w:rsid w:val="00A2323B"/>
    <w:rsid w:val="00A232AE"/>
    <w:rsid w:val="00A235A8"/>
    <w:rsid w:val="00A239E8"/>
    <w:rsid w:val="00A23CE9"/>
    <w:rsid w:val="00A23DE2"/>
    <w:rsid w:val="00A24267"/>
    <w:rsid w:val="00A24E64"/>
    <w:rsid w:val="00A252F0"/>
    <w:rsid w:val="00A2570F"/>
    <w:rsid w:val="00A257B3"/>
    <w:rsid w:val="00A25CAD"/>
    <w:rsid w:val="00A2658B"/>
    <w:rsid w:val="00A2678B"/>
    <w:rsid w:val="00A268DC"/>
    <w:rsid w:val="00A269A4"/>
    <w:rsid w:val="00A2777A"/>
    <w:rsid w:val="00A27ABF"/>
    <w:rsid w:val="00A27C0D"/>
    <w:rsid w:val="00A27E89"/>
    <w:rsid w:val="00A30B35"/>
    <w:rsid w:val="00A3141E"/>
    <w:rsid w:val="00A3159A"/>
    <w:rsid w:val="00A31847"/>
    <w:rsid w:val="00A31A14"/>
    <w:rsid w:val="00A31CB6"/>
    <w:rsid w:val="00A323D1"/>
    <w:rsid w:val="00A3255D"/>
    <w:rsid w:val="00A325EB"/>
    <w:rsid w:val="00A32DBF"/>
    <w:rsid w:val="00A32EBC"/>
    <w:rsid w:val="00A3330E"/>
    <w:rsid w:val="00A33657"/>
    <w:rsid w:val="00A340D2"/>
    <w:rsid w:val="00A344A4"/>
    <w:rsid w:val="00A346BB"/>
    <w:rsid w:val="00A34B94"/>
    <w:rsid w:val="00A34FFA"/>
    <w:rsid w:val="00A35260"/>
    <w:rsid w:val="00A353EE"/>
    <w:rsid w:val="00A3561E"/>
    <w:rsid w:val="00A35DA9"/>
    <w:rsid w:val="00A35E97"/>
    <w:rsid w:val="00A362A3"/>
    <w:rsid w:val="00A36B0E"/>
    <w:rsid w:val="00A3719B"/>
    <w:rsid w:val="00A3748B"/>
    <w:rsid w:val="00A375E7"/>
    <w:rsid w:val="00A37608"/>
    <w:rsid w:val="00A3760C"/>
    <w:rsid w:val="00A37A4E"/>
    <w:rsid w:val="00A37EDD"/>
    <w:rsid w:val="00A404D1"/>
    <w:rsid w:val="00A40F2A"/>
    <w:rsid w:val="00A40FAA"/>
    <w:rsid w:val="00A41777"/>
    <w:rsid w:val="00A4179F"/>
    <w:rsid w:val="00A41A9D"/>
    <w:rsid w:val="00A41D8E"/>
    <w:rsid w:val="00A42313"/>
    <w:rsid w:val="00A426A3"/>
    <w:rsid w:val="00A429D4"/>
    <w:rsid w:val="00A42F44"/>
    <w:rsid w:val="00A43292"/>
    <w:rsid w:val="00A43B7D"/>
    <w:rsid w:val="00A4441E"/>
    <w:rsid w:val="00A45467"/>
    <w:rsid w:val="00A454B6"/>
    <w:rsid w:val="00A458D8"/>
    <w:rsid w:val="00A45D10"/>
    <w:rsid w:val="00A45E89"/>
    <w:rsid w:val="00A46461"/>
    <w:rsid w:val="00A464CB"/>
    <w:rsid w:val="00A46C64"/>
    <w:rsid w:val="00A46CB0"/>
    <w:rsid w:val="00A47342"/>
    <w:rsid w:val="00A479E5"/>
    <w:rsid w:val="00A50287"/>
    <w:rsid w:val="00A50D2B"/>
    <w:rsid w:val="00A51431"/>
    <w:rsid w:val="00A514EF"/>
    <w:rsid w:val="00A51642"/>
    <w:rsid w:val="00A51A60"/>
    <w:rsid w:val="00A51DA6"/>
    <w:rsid w:val="00A528CC"/>
    <w:rsid w:val="00A52B6C"/>
    <w:rsid w:val="00A52F82"/>
    <w:rsid w:val="00A542E0"/>
    <w:rsid w:val="00A544A1"/>
    <w:rsid w:val="00A547FF"/>
    <w:rsid w:val="00A54BE6"/>
    <w:rsid w:val="00A55131"/>
    <w:rsid w:val="00A5576B"/>
    <w:rsid w:val="00A55AA4"/>
    <w:rsid w:val="00A564B4"/>
    <w:rsid w:val="00A565EB"/>
    <w:rsid w:val="00A568C0"/>
    <w:rsid w:val="00A56C72"/>
    <w:rsid w:val="00A56E7E"/>
    <w:rsid w:val="00A57020"/>
    <w:rsid w:val="00A57083"/>
    <w:rsid w:val="00A571A2"/>
    <w:rsid w:val="00A5749F"/>
    <w:rsid w:val="00A5791D"/>
    <w:rsid w:val="00A57AD3"/>
    <w:rsid w:val="00A60495"/>
    <w:rsid w:val="00A608DD"/>
    <w:rsid w:val="00A609C6"/>
    <w:rsid w:val="00A60A62"/>
    <w:rsid w:val="00A60F23"/>
    <w:rsid w:val="00A612E5"/>
    <w:rsid w:val="00A615FB"/>
    <w:rsid w:val="00A62781"/>
    <w:rsid w:val="00A628B2"/>
    <w:rsid w:val="00A629A4"/>
    <w:rsid w:val="00A62AF8"/>
    <w:rsid w:val="00A62C22"/>
    <w:rsid w:val="00A62C6E"/>
    <w:rsid w:val="00A62EAA"/>
    <w:rsid w:val="00A631D9"/>
    <w:rsid w:val="00A632C8"/>
    <w:rsid w:val="00A64707"/>
    <w:rsid w:val="00A6486E"/>
    <w:rsid w:val="00A64ACD"/>
    <w:rsid w:val="00A650CE"/>
    <w:rsid w:val="00A6525F"/>
    <w:rsid w:val="00A65673"/>
    <w:rsid w:val="00A65791"/>
    <w:rsid w:val="00A6660D"/>
    <w:rsid w:val="00A6706D"/>
    <w:rsid w:val="00A671A0"/>
    <w:rsid w:val="00A67378"/>
    <w:rsid w:val="00A678BA"/>
    <w:rsid w:val="00A67ECF"/>
    <w:rsid w:val="00A67EF7"/>
    <w:rsid w:val="00A67F17"/>
    <w:rsid w:val="00A70346"/>
    <w:rsid w:val="00A703FC"/>
    <w:rsid w:val="00A7064C"/>
    <w:rsid w:val="00A70942"/>
    <w:rsid w:val="00A70A03"/>
    <w:rsid w:val="00A70FDC"/>
    <w:rsid w:val="00A7128D"/>
    <w:rsid w:val="00A715E2"/>
    <w:rsid w:val="00A716F5"/>
    <w:rsid w:val="00A71F53"/>
    <w:rsid w:val="00A72253"/>
    <w:rsid w:val="00A722D5"/>
    <w:rsid w:val="00A72755"/>
    <w:rsid w:val="00A729EB"/>
    <w:rsid w:val="00A72C65"/>
    <w:rsid w:val="00A734E8"/>
    <w:rsid w:val="00A738AE"/>
    <w:rsid w:val="00A739F6"/>
    <w:rsid w:val="00A73F11"/>
    <w:rsid w:val="00A7458F"/>
    <w:rsid w:val="00A749A1"/>
    <w:rsid w:val="00A75465"/>
    <w:rsid w:val="00A75AA0"/>
    <w:rsid w:val="00A75FD4"/>
    <w:rsid w:val="00A7619B"/>
    <w:rsid w:val="00A76A35"/>
    <w:rsid w:val="00A76BC2"/>
    <w:rsid w:val="00A76D2E"/>
    <w:rsid w:val="00A76FA0"/>
    <w:rsid w:val="00A76FE0"/>
    <w:rsid w:val="00A77163"/>
    <w:rsid w:val="00A7728A"/>
    <w:rsid w:val="00A77656"/>
    <w:rsid w:val="00A77C32"/>
    <w:rsid w:val="00A77FE1"/>
    <w:rsid w:val="00A8074D"/>
    <w:rsid w:val="00A80816"/>
    <w:rsid w:val="00A80D55"/>
    <w:rsid w:val="00A80DEE"/>
    <w:rsid w:val="00A81B1E"/>
    <w:rsid w:val="00A81CA0"/>
    <w:rsid w:val="00A81EF5"/>
    <w:rsid w:val="00A82117"/>
    <w:rsid w:val="00A82A38"/>
    <w:rsid w:val="00A82B3E"/>
    <w:rsid w:val="00A82C2F"/>
    <w:rsid w:val="00A82ECB"/>
    <w:rsid w:val="00A83345"/>
    <w:rsid w:val="00A83A6A"/>
    <w:rsid w:val="00A83B1C"/>
    <w:rsid w:val="00A83C8A"/>
    <w:rsid w:val="00A84392"/>
    <w:rsid w:val="00A84CB9"/>
    <w:rsid w:val="00A84DDF"/>
    <w:rsid w:val="00A84E1B"/>
    <w:rsid w:val="00A85A02"/>
    <w:rsid w:val="00A85AF7"/>
    <w:rsid w:val="00A86044"/>
    <w:rsid w:val="00A86764"/>
    <w:rsid w:val="00A86C40"/>
    <w:rsid w:val="00A871A8"/>
    <w:rsid w:val="00A8797A"/>
    <w:rsid w:val="00A87A23"/>
    <w:rsid w:val="00A87A45"/>
    <w:rsid w:val="00A9083C"/>
    <w:rsid w:val="00A90A9E"/>
    <w:rsid w:val="00A90C30"/>
    <w:rsid w:val="00A90F64"/>
    <w:rsid w:val="00A910ED"/>
    <w:rsid w:val="00A914A0"/>
    <w:rsid w:val="00A918F8"/>
    <w:rsid w:val="00A91936"/>
    <w:rsid w:val="00A91C32"/>
    <w:rsid w:val="00A91C3F"/>
    <w:rsid w:val="00A91D0C"/>
    <w:rsid w:val="00A91F90"/>
    <w:rsid w:val="00A92269"/>
    <w:rsid w:val="00A933F7"/>
    <w:rsid w:val="00A9364B"/>
    <w:rsid w:val="00A93903"/>
    <w:rsid w:val="00A939A2"/>
    <w:rsid w:val="00A93D50"/>
    <w:rsid w:val="00A9439A"/>
    <w:rsid w:val="00A94678"/>
    <w:rsid w:val="00A947A5"/>
    <w:rsid w:val="00A954A8"/>
    <w:rsid w:val="00A959F3"/>
    <w:rsid w:val="00A96312"/>
    <w:rsid w:val="00A96B58"/>
    <w:rsid w:val="00A97267"/>
    <w:rsid w:val="00A978FE"/>
    <w:rsid w:val="00A97A87"/>
    <w:rsid w:val="00AA0190"/>
    <w:rsid w:val="00AA02DA"/>
    <w:rsid w:val="00AA0B15"/>
    <w:rsid w:val="00AA0C78"/>
    <w:rsid w:val="00AA0D33"/>
    <w:rsid w:val="00AA149F"/>
    <w:rsid w:val="00AA1C4A"/>
    <w:rsid w:val="00AA1C91"/>
    <w:rsid w:val="00AA1E04"/>
    <w:rsid w:val="00AA2449"/>
    <w:rsid w:val="00AA2459"/>
    <w:rsid w:val="00AA2930"/>
    <w:rsid w:val="00AA29D1"/>
    <w:rsid w:val="00AA2B01"/>
    <w:rsid w:val="00AA3D09"/>
    <w:rsid w:val="00AA3F14"/>
    <w:rsid w:val="00AA3FDA"/>
    <w:rsid w:val="00AA450F"/>
    <w:rsid w:val="00AA4762"/>
    <w:rsid w:val="00AA484D"/>
    <w:rsid w:val="00AA4CE6"/>
    <w:rsid w:val="00AA523C"/>
    <w:rsid w:val="00AA560C"/>
    <w:rsid w:val="00AA5664"/>
    <w:rsid w:val="00AA58FB"/>
    <w:rsid w:val="00AA5F18"/>
    <w:rsid w:val="00AA62F9"/>
    <w:rsid w:val="00AA693F"/>
    <w:rsid w:val="00AA7161"/>
    <w:rsid w:val="00AA7296"/>
    <w:rsid w:val="00AA7E73"/>
    <w:rsid w:val="00AB02C4"/>
    <w:rsid w:val="00AB0403"/>
    <w:rsid w:val="00AB045F"/>
    <w:rsid w:val="00AB07F8"/>
    <w:rsid w:val="00AB0CC5"/>
    <w:rsid w:val="00AB1153"/>
    <w:rsid w:val="00AB1394"/>
    <w:rsid w:val="00AB1484"/>
    <w:rsid w:val="00AB1602"/>
    <w:rsid w:val="00AB18AA"/>
    <w:rsid w:val="00AB1E77"/>
    <w:rsid w:val="00AB231E"/>
    <w:rsid w:val="00AB255D"/>
    <w:rsid w:val="00AB2982"/>
    <w:rsid w:val="00AB2B04"/>
    <w:rsid w:val="00AB3C23"/>
    <w:rsid w:val="00AB3D04"/>
    <w:rsid w:val="00AB3E63"/>
    <w:rsid w:val="00AB40AC"/>
    <w:rsid w:val="00AB410D"/>
    <w:rsid w:val="00AB4B5A"/>
    <w:rsid w:val="00AB57F1"/>
    <w:rsid w:val="00AB5BAF"/>
    <w:rsid w:val="00AB5F07"/>
    <w:rsid w:val="00AB6515"/>
    <w:rsid w:val="00AB6A3A"/>
    <w:rsid w:val="00AB6B42"/>
    <w:rsid w:val="00AB75AE"/>
    <w:rsid w:val="00AC0268"/>
    <w:rsid w:val="00AC03A8"/>
    <w:rsid w:val="00AC0577"/>
    <w:rsid w:val="00AC12A5"/>
    <w:rsid w:val="00AC1B35"/>
    <w:rsid w:val="00AC1ED8"/>
    <w:rsid w:val="00AC28FF"/>
    <w:rsid w:val="00AC30D5"/>
    <w:rsid w:val="00AC30F3"/>
    <w:rsid w:val="00AC39DE"/>
    <w:rsid w:val="00AC3EEF"/>
    <w:rsid w:val="00AC4096"/>
    <w:rsid w:val="00AC43FC"/>
    <w:rsid w:val="00AC4859"/>
    <w:rsid w:val="00AC4B45"/>
    <w:rsid w:val="00AC4E61"/>
    <w:rsid w:val="00AC50E1"/>
    <w:rsid w:val="00AC50EE"/>
    <w:rsid w:val="00AC51CA"/>
    <w:rsid w:val="00AC5A87"/>
    <w:rsid w:val="00AC6441"/>
    <w:rsid w:val="00AC6511"/>
    <w:rsid w:val="00AC7C41"/>
    <w:rsid w:val="00AC7C8B"/>
    <w:rsid w:val="00AC7E53"/>
    <w:rsid w:val="00AC7EF2"/>
    <w:rsid w:val="00AD02DA"/>
    <w:rsid w:val="00AD05A1"/>
    <w:rsid w:val="00AD0F49"/>
    <w:rsid w:val="00AD1B6E"/>
    <w:rsid w:val="00AD22A9"/>
    <w:rsid w:val="00AD23BA"/>
    <w:rsid w:val="00AD24E5"/>
    <w:rsid w:val="00AD2652"/>
    <w:rsid w:val="00AD283F"/>
    <w:rsid w:val="00AD35FB"/>
    <w:rsid w:val="00AD36EB"/>
    <w:rsid w:val="00AD3F67"/>
    <w:rsid w:val="00AD4166"/>
    <w:rsid w:val="00AD41CB"/>
    <w:rsid w:val="00AD4780"/>
    <w:rsid w:val="00AD4921"/>
    <w:rsid w:val="00AD5917"/>
    <w:rsid w:val="00AD5EC1"/>
    <w:rsid w:val="00AD67E5"/>
    <w:rsid w:val="00AD6A4C"/>
    <w:rsid w:val="00AD6CFD"/>
    <w:rsid w:val="00AD6DB8"/>
    <w:rsid w:val="00AD70CA"/>
    <w:rsid w:val="00AD719E"/>
    <w:rsid w:val="00AD7FFE"/>
    <w:rsid w:val="00AE01B0"/>
    <w:rsid w:val="00AE0440"/>
    <w:rsid w:val="00AE0520"/>
    <w:rsid w:val="00AE05D5"/>
    <w:rsid w:val="00AE0B53"/>
    <w:rsid w:val="00AE1433"/>
    <w:rsid w:val="00AE186D"/>
    <w:rsid w:val="00AE19BB"/>
    <w:rsid w:val="00AE2483"/>
    <w:rsid w:val="00AE3337"/>
    <w:rsid w:val="00AE35A4"/>
    <w:rsid w:val="00AE369A"/>
    <w:rsid w:val="00AE3709"/>
    <w:rsid w:val="00AE3BCB"/>
    <w:rsid w:val="00AE3D88"/>
    <w:rsid w:val="00AE4490"/>
    <w:rsid w:val="00AE49DE"/>
    <w:rsid w:val="00AE4B4F"/>
    <w:rsid w:val="00AE4D3C"/>
    <w:rsid w:val="00AE502B"/>
    <w:rsid w:val="00AE5F7A"/>
    <w:rsid w:val="00AE64D7"/>
    <w:rsid w:val="00AE6771"/>
    <w:rsid w:val="00AE6BC7"/>
    <w:rsid w:val="00AE73AB"/>
    <w:rsid w:val="00AE79C9"/>
    <w:rsid w:val="00AF08E4"/>
    <w:rsid w:val="00AF0ACA"/>
    <w:rsid w:val="00AF1296"/>
    <w:rsid w:val="00AF1780"/>
    <w:rsid w:val="00AF18E6"/>
    <w:rsid w:val="00AF1C0C"/>
    <w:rsid w:val="00AF20B7"/>
    <w:rsid w:val="00AF27E8"/>
    <w:rsid w:val="00AF2DDF"/>
    <w:rsid w:val="00AF2F52"/>
    <w:rsid w:val="00AF313C"/>
    <w:rsid w:val="00AF3151"/>
    <w:rsid w:val="00AF445C"/>
    <w:rsid w:val="00AF4C07"/>
    <w:rsid w:val="00AF4E49"/>
    <w:rsid w:val="00AF4E6C"/>
    <w:rsid w:val="00AF5524"/>
    <w:rsid w:val="00AF5C0E"/>
    <w:rsid w:val="00AF5CEA"/>
    <w:rsid w:val="00AF65D1"/>
    <w:rsid w:val="00AF7535"/>
    <w:rsid w:val="00AF7F2C"/>
    <w:rsid w:val="00B001BA"/>
    <w:rsid w:val="00B0083F"/>
    <w:rsid w:val="00B00D9B"/>
    <w:rsid w:val="00B00DED"/>
    <w:rsid w:val="00B00ED4"/>
    <w:rsid w:val="00B01263"/>
    <w:rsid w:val="00B01280"/>
    <w:rsid w:val="00B012D5"/>
    <w:rsid w:val="00B01968"/>
    <w:rsid w:val="00B01C6E"/>
    <w:rsid w:val="00B02174"/>
    <w:rsid w:val="00B021C2"/>
    <w:rsid w:val="00B0276B"/>
    <w:rsid w:val="00B02AAD"/>
    <w:rsid w:val="00B02C89"/>
    <w:rsid w:val="00B03CD0"/>
    <w:rsid w:val="00B03FEB"/>
    <w:rsid w:val="00B04087"/>
    <w:rsid w:val="00B042A1"/>
    <w:rsid w:val="00B046E2"/>
    <w:rsid w:val="00B04B3E"/>
    <w:rsid w:val="00B04E23"/>
    <w:rsid w:val="00B051D8"/>
    <w:rsid w:val="00B05256"/>
    <w:rsid w:val="00B052BC"/>
    <w:rsid w:val="00B053DC"/>
    <w:rsid w:val="00B055D4"/>
    <w:rsid w:val="00B05938"/>
    <w:rsid w:val="00B05FCF"/>
    <w:rsid w:val="00B068CD"/>
    <w:rsid w:val="00B06CDD"/>
    <w:rsid w:val="00B07C49"/>
    <w:rsid w:val="00B07E2B"/>
    <w:rsid w:val="00B10D39"/>
    <w:rsid w:val="00B1187A"/>
    <w:rsid w:val="00B11C9E"/>
    <w:rsid w:val="00B11CF4"/>
    <w:rsid w:val="00B12379"/>
    <w:rsid w:val="00B12810"/>
    <w:rsid w:val="00B12D65"/>
    <w:rsid w:val="00B134C7"/>
    <w:rsid w:val="00B149BC"/>
    <w:rsid w:val="00B14C96"/>
    <w:rsid w:val="00B14ED4"/>
    <w:rsid w:val="00B14EFB"/>
    <w:rsid w:val="00B152D4"/>
    <w:rsid w:val="00B15443"/>
    <w:rsid w:val="00B154E7"/>
    <w:rsid w:val="00B15E72"/>
    <w:rsid w:val="00B160F2"/>
    <w:rsid w:val="00B16C1A"/>
    <w:rsid w:val="00B16D77"/>
    <w:rsid w:val="00B178DC"/>
    <w:rsid w:val="00B17ABE"/>
    <w:rsid w:val="00B2036F"/>
    <w:rsid w:val="00B20655"/>
    <w:rsid w:val="00B20860"/>
    <w:rsid w:val="00B2127E"/>
    <w:rsid w:val="00B21623"/>
    <w:rsid w:val="00B21D7F"/>
    <w:rsid w:val="00B22E1A"/>
    <w:rsid w:val="00B22F64"/>
    <w:rsid w:val="00B23023"/>
    <w:rsid w:val="00B23424"/>
    <w:rsid w:val="00B234AD"/>
    <w:rsid w:val="00B23841"/>
    <w:rsid w:val="00B23E3C"/>
    <w:rsid w:val="00B24183"/>
    <w:rsid w:val="00B249B0"/>
    <w:rsid w:val="00B24D59"/>
    <w:rsid w:val="00B25413"/>
    <w:rsid w:val="00B258DD"/>
    <w:rsid w:val="00B258DE"/>
    <w:rsid w:val="00B25B50"/>
    <w:rsid w:val="00B25E39"/>
    <w:rsid w:val="00B25E92"/>
    <w:rsid w:val="00B25FD4"/>
    <w:rsid w:val="00B26B01"/>
    <w:rsid w:val="00B26C2F"/>
    <w:rsid w:val="00B27059"/>
    <w:rsid w:val="00B27F41"/>
    <w:rsid w:val="00B31063"/>
    <w:rsid w:val="00B31714"/>
    <w:rsid w:val="00B3188B"/>
    <w:rsid w:val="00B31AD9"/>
    <w:rsid w:val="00B31B0A"/>
    <w:rsid w:val="00B31B6F"/>
    <w:rsid w:val="00B31EA9"/>
    <w:rsid w:val="00B32BF3"/>
    <w:rsid w:val="00B32DF9"/>
    <w:rsid w:val="00B330D9"/>
    <w:rsid w:val="00B330F0"/>
    <w:rsid w:val="00B3333E"/>
    <w:rsid w:val="00B336A3"/>
    <w:rsid w:val="00B33818"/>
    <w:rsid w:val="00B33BB0"/>
    <w:rsid w:val="00B34222"/>
    <w:rsid w:val="00B34687"/>
    <w:rsid w:val="00B347CF"/>
    <w:rsid w:val="00B356F6"/>
    <w:rsid w:val="00B35717"/>
    <w:rsid w:val="00B35DDA"/>
    <w:rsid w:val="00B370A0"/>
    <w:rsid w:val="00B37B07"/>
    <w:rsid w:val="00B40652"/>
    <w:rsid w:val="00B40725"/>
    <w:rsid w:val="00B40C37"/>
    <w:rsid w:val="00B40FC2"/>
    <w:rsid w:val="00B41400"/>
    <w:rsid w:val="00B41596"/>
    <w:rsid w:val="00B41670"/>
    <w:rsid w:val="00B42C93"/>
    <w:rsid w:val="00B43099"/>
    <w:rsid w:val="00B431A9"/>
    <w:rsid w:val="00B43D52"/>
    <w:rsid w:val="00B4452E"/>
    <w:rsid w:val="00B45592"/>
    <w:rsid w:val="00B455A1"/>
    <w:rsid w:val="00B455E1"/>
    <w:rsid w:val="00B463E9"/>
    <w:rsid w:val="00B466ED"/>
    <w:rsid w:val="00B4719F"/>
    <w:rsid w:val="00B4768C"/>
    <w:rsid w:val="00B4769B"/>
    <w:rsid w:val="00B47783"/>
    <w:rsid w:val="00B47936"/>
    <w:rsid w:val="00B47D04"/>
    <w:rsid w:val="00B50359"/>
    <w:rsid w:val="00B5129A"/>
    <w:rsid w:val="00B520B5"/>
    <w:rsid w:val="00B52587"/>
    <w:rsid w:val="00B52882"/>
    <w:rsid w:val="00B52EF1"/>
    <w:rsid w:val="00B53669"/>
    <w:rsid w:val="00B53E7F"/>
    <w:rsid w:val="00B53E84"/>
    <w:rsid w:val="00B53FF7"/>
    <w:rsid w:val="00B54864"/>
    <w:rsid w:val="00B548F7"/>
    <w:rsid w:val="00B54A6A"/>
    <w:rsid w:val="00B55BDA"/>
    <w:rsid w:val="00B562D6"/>
    <w:rsid w:val="00B56781"/>
    <w:rsid w:val="00B56FF2"/>
    <w:rsid w:val="00B574C7"/>
    <w:rsid w:val="00B60D27"/>
    <w:rsid w:val="00B61E62"/>
    <w:rsid w:val="00B6233D"/>
    <w:rsid w:val="00B6249C"/>
    <w:rsid w:val="00B629B6"/>
    <w:rsid w:val="00B62F12"/>
    <w:rsid w:val="00B6308D"/>
    <w:rsid w:val="00B63428"/>
    <w:rsid w:val="00B63594"/>
    <w:rsid w:val="00B63851"/>
    <w:rsid w:val="00B64063"/>
    <w:rsid w:val="00B640BE"/>
    <w:rsid w:val="00B64AE2"/>
    <w:rsid w:val="00B64F06"/>
    <w:rsid w:val="00B652F0"/>
    <w:rsid w:val="00B655FD"/>
    <w:rsid w:val="00B65605"/>
    <w:rsid w:val="00B65878"/>
    <w:rsid w:val="00B65B1D"/>
    <w:rsid w:val="00B65CF2"/>
    <w:rsid w:val="00B67372"/>
    <w:rsid w:val="00B6769B"/>
    <w:rsid w:val="00B67C1F"/>
    <w:rsid w:val="00B67C5D"/>
    <w:rsid w:val="00B70033"/>
    <w:rsid w:val="00B703C2"/>
    <w:rsid w:val="00B704E6"/>
    <w:rsid w:val="00B70602"/>
    <w:rsid w:val="00B708AC"/>
    <w:rsid w:val="00B71414"/>
    <w:rsid w:val="00B71FCE"/>
    <w:rsid w:val="00B7269A"/>
    <w:rsid w:val="00B72AA7"/>
    <w:rsid w:val="00B72F82"/>
    <w:rsid w:val="00B732AC"/>
    <w:rsid w:val="00B732D8"/>
    <w:rsid w:val="00B737DA"/>
    <w:rsid w:val="00B74029"/>
    <w:rsid w:val="00B744AC"/>
    <w:rsid w:val="00B74576"/>
    <w:rsid w:val="00B7477A"/>
    <w:rsid w:val="00B74E84"/>
    <w:rsid w:val="00B750F9"/>
    <w:rsid w:val="00B755DA"/>
    <w:rsid w:val="00B75627"/>
    <w:rsid w:val="00B7566A"/>
    <w:rsid w:val="00B75885"/>
    <w:rsid w:val="00B7591F"/>
    <w:rsid w:val="00B75B5D"/>
    <w:rsid w:val="00B76317"/>
    <w:rsid w:val="00B764E6"/>
    <w:rsid w:val="00B76852"/>
    <w:rsid w:val="00B772C4"/>
    <w:rsid w:val="00B77457"/>
    <w:rsid w:val="00B77603"/>
    <w:rsid w:val="00B777CE"/>
    <w:rsid w:val="00B777D0"/>
    <w:rsid w:val="00B77F68"/>
    <w:rsid w:val="00B80568"/>
    <w:rsid w:val="00B80BAA"/>
    <w:rsid w:val="00B8113C"/>
    <w:rsid w:val="00B81186"/>
    <w:rsid w:val="00B811BB"/>
    <w:rsid w:val="00B81881"/>
    <w:rsid w:val="00B81A27"/>
    <w:rsid w:val="00B82451"/>
    <w:rsid w:val="00B82683"/>
    <w:rsid w:val="00B828B2"/>
    <w:rsid w:val="00B8298A"/>
    <w:rsid w:val="00B8307C"/>
    <w:rsid w:val="00B8365D"/>
    <w:rsid w:val="00B83DC8"/>
    <w:rsid w:val="00B84391"/>
    <w:rsid w:val="00B845BA"/>
    <w:rsid w:val="00B84742"/>
    <w:rsid w:val="00B849D5"/>
    <w:rsid w:val="00B84E4E"/>
    <w:rsid w:val="00B84F8A"/>
    <w:rsid w:val="00B84F94"/>
    <w:rsid w:val="00B853EC"/>
    <w:rsid w:val="00B853F3"/>
    <w:rsid w:val="00B85499"/>
    <w:rsid w:val="00B862CD"/>
    <w:rsid w:val="00B8637F"/>
    <w:rsid w:val="00B868F9"/>
    <w:rsid w:val="00B86A7B"/>
    <w:rsid w:val="00B86BDA"/>
    <w:rsid w:val="00B87600"/>
    <w:rsid w:val="00B87B91"/>
    <w:rsid w:val="00B90094"/>
    <w:rsid w:val="00B90149"/>
    <w:rsid w:val="00B90557"/>
    <w:rsid w:val="00B90C1E"/>
    <w:rsid w:val="00B91202"/>
    <w:rsid w:val="00B91311"/>
    <w:rsid w:val="00B91611"/>
    <w:rsid w:val="00B916CD"/>
    <w:rsid w:val="00B91B12"/>
    <w:rsid w:val="00B923AF"/>
    <w:rsid w:val="00B92CE6"/>
    <w:rsid w:val="00B92F61"/>
    <w:rsid w:val="00B9391B"/>
    <w:rsid w:val="00B93E8D"/>
    <w:rsid w:val="00B9401A"/>
    <w:rsid w:val="00B94038"/>
    <w:rsid w:val="00B94711"/>
    <w:rsid w:val="00B94AF0"/>
    <w:rsid w:val="00B94ED6"/>
    <w:rsid w:val="00B956F5"/>
    <w:rsid w:val="00B95AC8"/>
    <w:rsid w:val="00B95C06"/>
    <w:rsid w:val="00B964E0"/>
    <w:rsid w:val="00B9661A"/>
    <w:rsid w:val="00B96921"/>
    <w:rsid w:val="00B96A77"/>
    <w:rsid w:val="00B96CDC"/>
    <w:rsid w:val="00B96ED3"/>
    <w:rsid w:val="00B97482"/>
    <w:rsid w:val="00B97675"/>
    <w:rsid w:val="00B97FB1"/>
    <w:rsid w:val="00BA0AB5"/>
    <w:rsid w:val="00BA0E99"/>
    <w:rsid w:val="00BA0F86"/>
    <w:rsid w:val="00BA1038"/>
    <w:rsid w:val="00BA1456"/>
    <w:rsid w:val="00BA21EA"/>
    <w:rsid w:val="00BA291E"/>
    <w:rsid w:val="00BA2B9E"/>
    <w:rsid w:val="00BA2E63"/>
    <w:rsid w:val="00BA34EB"/>
    <w:rsid w:val="00BA3648"/>
    <w:rsid w:val="00BA3791"/>
    <w:rsid w:val="00BA404F"/>
    <w:rsid w:val="00BA4D3F"/>
    <w:rsid w:val="00BA52F4"/>
    <w:rsid w:val="00BA579E"/>
    <w:rsid w:val="00BA58DE"/>
    <w:rsid w:val="00BA6019"/>
    <w:rsid w:val="00BA6316"/>
    <w:rsid w:val="00BA653D"/>
    <w:rsid w:val="00BA6E70"/>
    <w:rsid w:val="00BA72A6"/>
    <w:rsid w:val="00BA7AC3"/>
    <w:rsid w:val="00BA7B41"/>
    <w:rsid w:val="00BA7C62"/>
    <w:rsid w:val="00BA7D81"/>
    <w:rsid w:val="00BA7E59"/>
    <w:rsid w:val="00BA7FD2"/>
    <w:rsid w:val="00BB003F"/>
    <w:rsid w:val="00BB0405"/>
    <w:rsid w:val="00BB0726"/>
    <w:rsid w:val="00BB0922"/>
    <w:rsid w:val="00BB0AC2"/>
    <w:rsid w:val="00BB12A3"/>
    <w:rsid w:val="00BB14C0"/>
    <w:rsid w:val="00BB2378"/>
    <w:rsid w:val="00BB2489"/>
    <w:rsid w:val="00BB2510"/>
    <w:rsid w:val="00BB2DDC"/>
    <w:rsid w:val="00BB2E4F"/>
    <w:rsid w:val="00BB30B7"/>
    <w:rsid w:val="00BB3248"/>
    <w:rsid w:val="00BB3616"/>
    <w:rsid w:val="00BB361B"/>
    <w:rsid w:val="00BB36FF"/>
    <w:rsid w:val="00BB3BF7"/>
    <w:rsid w:val="00BB3E03"/>
    <w:rsid w:val="00BB4081"/>
    <w:rsid w:val="00BB411D"/>
    <w:rsid w:val="00BB4E04"/>
    <w:rsid w:val="00BB53F8"/>
    <w:rsid w:val="00BB58A2"/>
    <w:rsid w:val="00BB5973"/>
    <w:rsid w:val="00BB5DEF"/>
    <w:rsid w:val="00BB6152"/>
    <w:rsid w:val="00BB6351"/>
    <w:rsid w:val="00BB6B99"/>
    <w:rsid w:val="00BB6C61"/>
    <w:rsid w:val="00BB6EBC"/>
    <w:rsid w:val="00BB73FA"/>
    <w:rsid w:val="00BB7517"/>
    <w:rsid w:val="00BB7963"/>
    <w:rsid w:val="00BB7ACD"/>
    <w:rsid w:val="00BB7C67"/>
    <w:rsid w:val="00BC0494"/>
    <w:rsid w:val="00BC065E"/>
    <w:rsid w:val="00BC0A61"/>
    <w:rsid w:val="00BC1544"/>
    <w:rsid w:val="00BC1993"/>
    <w:rsid w:val="00BC1DCD"/>
    <w:rsid w:val="00BC1FFE"/>
    <w:rsid w:val="00BC2E49"/>
    <w:rsid w:val="00BC3675"/>
    <w:rsid w:val="00BC379C"/>
    <w:rsid w:val="00BC42E8"/>
    <w:rsid w:val="00BC4757"/>
    <w:rsid w:val="00BC4C11"/>
    <w:rsid w:val="00BC4CDD"/>
    <w:rsid w:val="00BC52F2"/>
    <w:rsid w:val="00BC561C"/>
    <w:rsid w:val="00BC575D"/>
    <w:rsid w:val="00BC5AFF"/>
    <w:rsid w:val="00BC6550"/>
    <w:rsid w:val="00BC693D"/>
    <w:rsid w:val="00BC6974"/>
    <w:rsid w:val="00BC7396"/>
    <w:rsid w:val="00BC73D4"/>
    <w:rsid w:val="00BC76CC"/>
    <w:rsid w:val="00BC76E3"/>
    <w:rsid w:val="00BC78EF"/>
    <w:rsid w:val="00BC7ADE"/>
    <w:rsid w:val="00BC7BA9"/>
    <w:rsid w:val="00BC7D18"/>
    <w:rsid w:val="00BD04B0"/>
    <w:rsid w:val="00BD082D"/>
    <w:rsid w:val="00BD097F"/>
    <w:rsid w:val="00BD0CB1"/>
    <w:rsid w:val="00BD0DBF"/>
    <w:rsid w:val="00BD0E17"/>
    <w:rsid w:val="00BD10F8"/>
    <w:rsid w:val="00BD19EB"/>
    <w:rsid w:val="00BD1A50"/>
    <w:rsid w:val="00BD286B"/>
    <w:rsid w:val="00BD29E7"/>
    <w:rsid w:val="00BD2A16"/>
    <w:rsid w:val="00BD2EA4"/>
    <w:rsid w:val="00BD35C5"/>
    <w:rsid w:val="00BD3689"/>
    <w:rsid w:val="00BD3D77"/>
    <w:rsid w:val="00BD3DDE"/>
    <w:rsid w:val="00BD4918"/>
    <w:rsid w:val="00BD4958"/>
    <w:rsid w:val="00BD51D3"/>
    <w:rsid w:val="00BD5489"/>
    <w:rsid w:val="00BD5969"/>
    <w:rsid w:val="00BD5DCF"/>
    <w:rsid w:val="00BD6A23"/>
    <w:rsid w:val="00BD6C11"/>
    <w:rsid w:val="00BD6D41"/>
    <w:rsid w:val="00BD6E2C"/>
    <w:rsid w:val="00BD70A4"/>
    <w:rsid w:val="00BD7133"/>
    <w:rsid w:val="00BD7254"/>
    <w:rsid w:val="00BD7ECD"/>
    <w:rsid w:val="00BD7F33"/>
    <w:rsid w:val="00BE105B"/>
    <w:rsid w:val="00BE1447"/>
    <w:rsid w:val="00BE171C"/>
    <w:rsid w:val="00BE1A97"/>
    <w:rsid w:val="00BE1AC1"/>
    <w:rsid w:val="00BE1D1F"/>
    <w:rsid w:val="00BE1D92"/>
    <w:rsid w:val="00BE1DDD"/>
    <w:rsid w:val="00BE1EEB"/>
    <w:rsid w:val="00BE238E"/>
    <w:rsid w:val="00BE2A3E"/>
    <w:rsid w:val="00BE2A4A"/>
    <w:rsid w:val="00BE2F49"/>
    <w:rsid w:val="00BE3122"/>
    <w:rsid w:val="00BE3B34"/>
    <w:rsid w:val="00BE4190"/>
    <w:rsid w:val="00BE42BA"/>
    <w:rsid w:val="00BE4370"/>
    <w:rsid w:val="00BE45D8"/>
    <w:rsid w:val="00BE4A5A"/>
    <w:rsid w:val="00BE5117"/>
    <w:rsid w:val="00BE5D00"/>
    <w:rsid w:val="00BE685E"/>
    <w:rsid w:val="00BE6E02"/>
    <w:rsid w:val="00BE6EC6"/>
    <w:rsid w:val="00BE712E"/>
    <w:rsid w:val="00BE749B"/>
    <w:rsid w:val="00BE7C5C"/>
    <w:rsid w:val="00BF019E"/>
    <w:rsid w:val="00BF0389"/>
    <w:rsid w:val="00BF04FB"/>
    <w:rsid w:val="00BF075C"/>
    <w:rsid w:val="00BF0E67"/>
    <w:rsid w:val="00BF1453"/>
    <w:rsid w:val="00BF152B"/>
    <w:rsid w:val="00BF1767"/>
    <w:rsid w:val="00BF18EE"/>
    <w:rsid w:val="00BF1A14"/>
    <w:rsid w:val="00BF1C6A"/>
    <w:rsid w:val="00BF1D59"/>
    <w:rsid w:val="00BF1E88"/>
    <w:rsid w:val="00BF1F28"/>
    <w:rsid w:val="00BF3897"/>
    <w:rsid w:val="00BF3BD0"/>
    <w:rsid w:val="00BF3D3A"/>
    <w:rsid w:val="00BF3E8A"/>
    <w:rsid w:val="00BF3F09"/>
    <w:rsid w:val="00BF42BA"/>
    <w:rsid w:val="00BF46EC"/>
    <w:rsid w:val="00BF4778"/>
    <w:rsid w:val="00BF50F7"/>
    <w:rsid w:val="00BF54B1"/>
    <w:rsid w:val="00BF6614"/>
    <w:rsid w:val="00BF6D76"/>
    <w:rsid w:val="00BF72E7"/>
    <w:rsid w:val="00BF7D75"/>
    <w:rsid w:val="00BF7DCD"/>
    <w:rsid w:val="00BF7E47"/>
    <w:rsid w:val="00C00139"/>
    <w:rsid w:val="00C00606"/>
    <w:rsid w:val="00C0063D"/>
    <w:rsid w:val="00C00703"/>
    <w:rsid w:val="00C00D05"/>
    <w:rsid w:val="00C017AF"/>
    <w:rsid w:val="00C01866"/>
    <w:rsid w:val="00C01925"/>
    <w:rsid w:val="00C02345"/>
    <w:rsid w:val="00C026FF"/>
    <w:rsid w:val="00C02745"/>
    <w:rsid w:val="00C02E21"/>
    <w:rsid w:val="00C02F7E"/>
    <w:rsid w:val="00C0325C"/>
    <w:rsid w:val="00C03A0F"/>
    <w:rsid w:val="00C03ECF"/>
    <w:rsid w:val="00C03FDA"/>
    <w:rsid w:val="00C040EC"/>
    <w:rsid w:val="00C04FAD"/>
    <w:rsid w:val="00C056E9"/>
    <w:rsid w:val="00C05F5D"/>
    <w:rsid w:val="00C06377"/>
    <w:rsid w:val="00C06741"/>
    <w:rsid w:val="00C069D0"/>
    <w:rsid w:val="00C0706B"/>
    <w:rsid w:val="00C0726B"/>
    <w:rsid w:val="00C07383"/>
    <w:rsid w:val="00C0799A"/>
    <w:rsid w:val="00C07A68"/>
    <w:rsid w:val="00C07DB1"/>
    <w:rsid w:val="00C10CF0"/>
    <w:rsid w:val="00C10F42"/>
    <w:rsid w:val="00C10FE5"/>
    <w:rsid w:val="00C112D3"/>
    <w:rsid w:val="00C11C16"/>
    <w:rsid w:val="00C129FF"/>
    <w:rsid w:val="00C12AC8"/>
    <w:rsid w:val="00C12E5F"/>
    <w:rsid w:val="00C1380F"/>
    <w:rsid w:val="00C13817"/>
    <w:rsid w:val="00C13CAB"/>
    <w:rsid w:val="00C1404D"/>
    <w:rsid w:val="00C14837"/>
    <w:rsid w:val="00C14A03"/>
    <w:rsid w:val="00C14C0F"/>
    <w:rsid w:val="00C14FBF"/>
    <w:rsid w:val="00C15282"/>
    <w:rsid w:val="00C15303"/>
    <w:rsid w:val="00C1551F"/>
    <w:rsid w:val="00C15726"/>
    <w:rsid w:val="00C16058"/>
    <w:rsid w:val="00C16498"/>
    <w:rsid w:val="00C16A17"/>
    <w:rsid w:val="00C16B05"/>
    <w:rsid w:val="00C17046"/>
    <w:rsid w:val="00C172DB"/>
    <w:rsid w:val="00C176A4"/>
    <w:rsid w:val="00C17B65"/>
    <w:rsid w:val="00C17D80"/>
    <w:rsid w:val="00C20033"/>
    <w:rsid w:val="00C20450"/>
    <w:rsid w:val="00C2068B"/>
    <w:rsid w:val="00C20AC5"/>
    <w:rsid w:val="00C21390"/>
    <w:rsid w:val="00C21ED7"/>
    <w:rsid w:val="00C22619"/>
    <w:rsid w:val="00C22661"/>
    <w:rsid w:val="00C22D71"/>
    <w:rsid w:val="00C22ED5"/>
    <w:rsid w:val="00C23894"/>
    <w:rsid w:val="00C23AFB"/>
    <w:rsid w:val="00C23DED"/>
    <w:rsid w:val="00C23F40"/>
    <w:rsid w:val="00C23FAF"/>
    <w:rsid w:val="00C24788"/>
    <w:rsid w:val="00C24960"/>
    <w:rsid w:val="00C24A0F"/>
    <w:rsid w:val="00C26ADE"/>
    <w:rsid w:val="00C26BCC"/>
    <w:rsid w:val="00C26CFE"/>
    <w:rsid w:val="00C26D1E"/>
    <w:rsid w:val="00C27F6E"/>
    <w:rsid w:val="00C301D0"/>
    <w:rsid w:val="00C3058A"/>
    <w:rsid w:val="00C31155"/>
    <w:rsid w:val="00C317FA"/>
    <w:rsid w:val="00C324E0"/>
    <w:rsid w:val="00C327CB"/>
    <w:rsid w:val="00C33172"/>
    <w:rsid w:val="00C331A6"/>
    <w:rsid w:val="00C337EE"/>
    <w:rsid w:val="00C338BF"/>
    <w:rsid w:val="00C33B2A"/>
    <w:rsid w:val="00C33B4F"/>
    <w:rsid w:val="00C33F45"/>
    <w:rsid w:val="00C34292"/>
    <w:rsid w:val="00C343A7"/>
    <w:rsid w:val="00C34431"/>
    <w:rsid w:val="00C3469B"/>
    <w:rsid w:val="00C34901"/>
    <w:rsid w:val="00C3490B"/>
    <w:rsid w:val="00C34A0B"/>
    <w:rsid w:val="00C351FA"/>
    <w:rsid w:val="00C35657"/>
    <w:rsid w:val="00C35906"/>
    <w:rsid w:val="00C35C41"/>
    <w:rsid w:val="00C36092"/>
    <w:rsid w:val="00C362F3"/>
    <w:rsid w:val="00C36AF4"/>
    <w:rsid w:val="00C374B3"/>
    <w:rsid w:val="00C3772A"/>
    <w:rsid w:val="00C4016D"/>
    <w:rsid w:val="00C40BDD"/>
    <w:rsid w:val="00C41400"/>
    <w:rsid w:val="00C41AA1"/>
    <w:rsid w:val="00C41AF9"/>
    <w:rsid w:val="00C42080"/>
    <w:rsid w:val="00C4209C"/>
    <w:rsid w:val="00C4221E"/>
    <w:rsid w:val="00C424E9"/>
    <w:rsid w:val="00C43773"/>
    <w:rsid w:val="00C439F7"/>
    <w:rsid w:val="00C43A07"/>
    <w:rsid w:val="00C44220"/>
    <w:rsid w:val="00C445E4"/>
    <w:rsid w:val="00C449FD"/>
    <w:rsid w:val="00C45267"/>
    <w:rsid w:val="00C45616"/>
    <w:rsid w:val="00C45766"/>
    <w:rsid w:val="00C459A4"/>
    <w:rsid w:val="00C45C95"/>
    <w:rsid w:val="00C46206"/>
    <w:rsid w:val="00C46723"/>
    <w:rsid w:val="00C468F3"/>
    <w:rsid w:val="00C4709A"/>
    <w:rsid w:val="00C47AFA"/>
    <w:rsid w:val="00C47B85"/>
    <w:rsid w:val="00C50363"/>
    <w:rsid w:val="00C50730"/>
    <w:rsid w:val="00C509F2"/>
    <w:rsid w:val="00C513BB"/>
    <w:rsid w:val="00C51985"/>
    <w:rsid w:val="00C51C1C"/>
    <w:rsid w:val="00C51E30"/>
    <w:rsid w:val="00C52317"/>
    <w:rsid w:val="00C5238F"/>
    <w:rsid w:val="00C523FF"/>
    <w:rsid w:val="00C5260C"/>
    <w:rsid w:val="00C5338A"/>
    <w:rsid w:val="00C539BF"/>
    <w:rsid w:val="00C544E6"/>
    <w:rsid w:val="00C547BA"/>
    <w:rsid w:val="00C5492F"/>
    <w:rsid w:val="00C5576F"/>
    <w:rsid w:val="00C563EF"/>
    <w:rsid w:val="00C56697"/>
    <w:rsid w:val="00C56A4F"/>
    <w:rsid w:val="00C56AC5"/>
    <w:rsid w:val="00C56E10"/>
    <w:rsid w:val="00C56F3F"/>
    <w:rsid w:val="00C5792B"/>
    <w:rsid w:val="00C60474"/>
    <w:rsid w:val="00C607AD"/>
    <w:rsid w:val="00C60F80"/>
    <w:rsid w:val="00C6121B"/>
    <w:rsid w:val="00C61312"/>
    <w:rsid w:val="00C61543"/>
    <w:rsid w:val="00C61E94"/>
    <w:rsid w:val="00C6207F"/>
    <w:rsid w:val="00C62CA7"/>
    <w:rsid w:val="00C63890"/>
    <w:rsid w:val="00C643A9"/>
    <w:rsid w:val="00C6532C"/>
    <w:rsid w:val="00C655B5"/>
    <w:rsid w:val="00C658A2"/>
    <w:rsid w:val="00C65A9D"/>
    <w:rsid w:val="00C65AC9"/>
    <w:rsid w:val="00C662EA"/>
    <w:rsid w:val="00C66452"/>
    <w:rsid w:val="00C667FF"/>
    <w:rsid w:val="00C672A4"/>
    <w:rsid w:val="00C67CBF"/>
    <w:rsid w:val="00C67DA3"/>
    <w:rsid w:val="00C701FF"/>
    <w:rsid w:val="00C706D7"/>
    <w:rsid w:val="00C70A36"/>
    <w:rsid w:val="00C70AB3"/>
    <w:rsid w:val="00C71102"/>
    <w:rsid w:val="00C712BC"/>
    <w:rsid w:val="00C71ACF"/>
    <w:rsid w:val="00C71B7A"/>
    <w:rsid w:val="00C71C6D"/>
    <w:rsid w:val="00C720A7"/>
    <w:rsid w:val="00C722CA"/>
    <w:rsid w:val="00C725B4"/>
    <w:rsid w:val="00C7326B"/>
    <w:rsid w:val="00C735E2"/>
    <w:rsid w:val="00C753FA"/>
    <w:rsid w:val="00C75DA2"/>
    <w:rsid w:val="00C77305"/>
    <w:rsid w:val="00C77782"/>
    <w:rsid w:val="00C77BF6"/>
    <w:rsid w:val="00C803A1"/>
    <w:rsid w:val="00C80E53"/>
    <w:rsid w:val="00C80E75"/>
    <w:rsid w:val="00C819FE"/>
    <w:rsid w:val="00C81EE8"/>
    <w:rsid w:val="00C821D7"/>
    <w:rsid w:val="00C825A4"/>
    <w:rsid w:val="00C83470"/>
    <w:rsid w:val="00C839E9"/>
    <w:rsid w:val="00C83B71"/>
    <w:rsid w:val="00C8413A"/>
    <w:rsid w:val="00C84D04"/>
    <w:rsid w:val="00C8551E"/>
    <w:rsid w:val="00C858E9"/>
    <w:rsid w:val="00C85E0C"/>
    <w:rsid w:val="00C85EA6"/>
    <w:rsid w:val="00C863A7"/>
    <w:rsid w:val="00C86540"/>
    <w:rsid w:val="00C865EC"/>
    <w:rsid w:val="00C86EEF"/>
    <w:rsid w:val="00C872B4"/>
    <w:rsid w:val="00C87A86"/>
    <w:rsid w:val="00C87D42"/>
    <w:rsid w:val="00C87FC8"/>
    <w:rsid w:val="00C9009C"/>
    <w:rsid w:val="00C90620"/>
    <w:rsid w:val="00C90AA4"/>
    <w:rsid w:val="00C90F24"/>
    <w:rsid w:val="00C9190A"/>
    <w:rsid w:val="00C91951"/>
    <w:rsid w:val="00C92321"/>
    <w:rsid w:val="00C92527"/>
    <w:rsid w:val="00C925D2"/>
    <w:rsid w:val="00C92683"/>
    <w:rsid w:val="00C93685"/>
    <w:rsid w:val="00C936A4"/>
    <w:rsid w:val="00C940F5"/>
    <w:rsid w:val="00C94658"/>
    <w:rsid w:val="00C94B6E"/>
    <w:rsid w:val="00C94DA3"/>
    <w:rsid w:val="00C95FDB"/>
    <w:rsid w:val="00C965D7"/>
    <w:rsid w:val="00C9684F"/>
    <w:rsid w:val="00C974C5"/>
    <w:rsid w:val="00C97842"/>
    <w:rsid w:val="00C97AEF"/>
    <w:rsid w:val="00C97AF1"/>
    <w:rsid w:val="00C97CE5"/>
    <w:rsid w:val="00C97E04"/>
    <w:rsid w:val="00C97F90"/>
    <w:rsid w:val="00CA0159"/>
    <w:rsid w:val="00CA02F5"/>
    <w:rsid w:val="00CA05C9"/>
    <w:rsid w:val="00CA0768"/>
    <w:rsid w:val="00CA07D2"/>
    <w:rsid w:val="00CA0952"/>
    <w:rsid w:val="00CA0994"/>
    <w:rsid w:val="00CA0B29"/>
    <w:rsid w:val="00CA1808"/>
    <w:rsid w:val="00CA1BEF"/>
    <w:rsid w:val="00CA21DB"/>
    <w:rsid w:val="00CA249D"/>
    <w:rsid w:val="00CA2D36"/>
    <w:rsid w:val="00CA3593"/>
    <w:rsid w:val="00CA3BFB"/>
    <w:rsid w:val="00CA3C33"/>
    <w:rsid w:val="00CA4065"/>
    <w:rsid w:val="00CA475F"/>
    <w:rsid w:val="00CA47F4"/>
    <w:rsid w:val="00CA4B6D"/>
    <w:rsid w:val="00CA4BE3"/>
    <w:rsid w:val="00CA4CF9"/>
    <w:rsid w:val="00CA4DC1"/>
    <w:rsid w:val="00CA4F58"/>
    <w:rsid w:val="00CA5D59"/>
    <w:rsid w:val="00CA6372"/>
    <w:rsid w:val="00CA65E0"/>
    <w:rsid w:val="00CA6779"/>
    <w:rsid w:val="00CA6F73"/>
    <w:rsid w:val="00CA72FF"/>
    <w:rsid w:val="00CA760C"/>
    <w:rsid w:val="00CA766A"/>
    <w:rsid w:val="00CA770B"/>
    <w:rsid w:val="00CB049B"/>
    <w:rsid w:val="00CB0761"/>
    <w:rsid w:val="00CB0823"/>
    <w:rsid w:val="00CB0F8A"/>
    <w:rsid w:val="00CB1539"/>
    <w:rsid w:val="00CB1598"/>
    <w:rsid w:val="00CB18D5"/>
    <w:rsid w:val="00CB2379"/>
    <w:rsid w:val="00CB26F1"/>
    <w:rsid w:val="00CB2D5B"/>
    <w:rsid w:val="00CB30AD"/>
    <w:rsid w:val="00CB31D4"/>
    <w:rsid w:val="00CB327B"/>
    <w:rsid w:val="00CB3802"/>
    <w:rsid w:val="00CB39B1"/>
    <w:rsid w:val="00CB3C87"/>
    <w:rsid w:val="00CB3DE5"/>
    <w:rsid w:val="00CB3F1E"/>
    <w:rsid w:val="00CB4022"/>
    <w:rsid w:val="00CB4BE5"/>
    <w:rsid w:val="00CB4CB9"/>
    <w:rsid w:val="00CB4F93"/>
    <w:rsid w:val="00CB56DA"/>
    <w:rsid w:val="00CB5776"/>
    <w:rsid w:val="00CB57C4"/>
    <w:rsid w:val="00CB5AD5"/>
    <w:rsid w:val="00CB62EE"/>
    <w:rsid w:val="00CB650B"/>
    <w:rsid w:val="00CB6940"/>
    <w:rsid w:val="00CB6FD0"/>
    <w:rsid w:val="00CB71C1"/>
    <w:rsid w:val="00CB7BE2"/>
    <w:rsid w:val="00CC0364"/>
    <w:rsid w:val="00CC05C1"/>
    <w:rsid w:val="00CC0ABC"/>
    <w:rsid w:val="00CC0DA0"/>
    <w:rsid w:val="00CC0EA2"/>
    <w:rsid w:val="00CC1037"/>
    <w:rsid w:val="00CC12E1"/>
    <w:rsid w:val="00CC15BF"/>
    <w:rsid w:val="00CC17AD"/>
    <w:rsid w:val="00CC1A99"/>
    <w:rsid w:val="00CC1DA0"/>
    <w:rsid w:val="00CC2258"/>
    <w:rsid w:val="00CC22A1"/>
    <w:rsid w:val="00CC2655"/>
    <w:rsid w:val="00CC285C"/>
    <w:rsid w:val="00CC2C6E"/>
    <w:rsid w:val="00CC35A6"/>
    <w:rsid w:val="00CC40F2"/>
    <w:rsid w:val="00CC47CA"/>
    <w:rsid w:val="00CC486D"/>
    <w:rsid w:val="00CC4BC7"/>
    <w:rsid w:val="00CC4C74"/>
    <w:rsid w:val="00CC4E0D"/>
    <w:rsid w:val="00CC577A"/>
    <w:rsid w:val="00CC588D"/>
    <w:rsid w:val="00CC6B16"/>
    <w:rsid w:val="00CC6E88"/>
    <w:rsid w:val="00CC73C6"/>
    <w:rsid w:val="00CC7488"/>
    <w:rsid w:val="00CC7527"/>
    <w:rsid w:val="00CC79D0"/>
    <w:rsid w:val="00CC7DA6"/>
    <w:rsid w:val="00CC7F69"/>
    <w:rsid w:val="00CD09EA"/>
    <w:rsid w:val="00CD0D13"/>
    <w:rsid w:val="00CD1152"/>
    <w:rsid w:val="00CD12B2"/>
    <w:rsid w:val="00CD12BC"/>
    <w:rsid w:val="00CD13C1"/>
    <w:rsid w:val="00CD144B"/>
    <w:rsid w:val="00CD1738"/>
    <w:rsid w:val="00CD183D"/>
    <w:rsid w:val="00CD1949"/>
    <w:rsid w:val="00CD2014"/>
    <w:rsid w:val="00CD22A9"/>
    <w:rsid w:val="00CD261A"/>
    <w:rsid w:val="00CD26EB"/>
    <w:rsid w:val="00CD2892"/>
    <w:rsid w:val="00CD29B2"/>
    <w:rsid w:val="00CD3042"/>
    <w:rsid w:val="00CD31C4"/>
    <w:rsid w:val="00CD33B0"/>
    <w:rsid w:val="00CD3717"/>
    <w:rsid w:val="00CD3790"/>
    <w:rsid w:val="00CD3CAE"/>
    <w:rsid w:val="00CD3DCC"/>
    <w:rsid w:val="00CD3E63"/>
    <w:rsid w:val="00CD4211"/>
    <w:rsid w:val="00CD4439"/>
    <w:rsid w:val="00CD4490"/>
    <w:rsid w:val="00CD4879"/>
    <w:rsid w:val="00CD4EA1"/>
    <w:rsid w:val="00CD52F3"/>
    <w:rsid w:val="00CD5902"/>
    <w:rsid w:val="00CD5A08"/>
    <w:rsid w:val="00CD6145"/>
    <w:rsid w:val="00CD6476"/>
    <w:rsid w:val="00CD64A5"/>
    <w:rsid w:val="00CD6711"/>
    <w:rsid w:val="00CD72DF"/>
    <w:rsid w:val="00CD7B2E"/>
    <w:rsid w:val="00CE092F"/>
    <w:rsid w:val="00CE0AF1"/>
    <w:rsid w:val="00CE1C6E"/>
    <w:rsid w:val="00CE2138"/>
    <w:rsid w:val="00CE2342"/>
    <w:rsid w:val="00CE238F"/>
    <w:rsid w:val="00CE24B2"/>
    <w:rsid w:val="00CE2ABE"/>
    <w:rsid w:val="00CE2DDE"/>
    <w:rsid w:val="00CE3892"/>
    <w:rsid w:val="00CE3CDB"/>
    <w:rsid w:val="00CE4226"/>
    <w:rsid w:val="00CE4265"/>
    <w:rsid w:val="00CE45F7"/>
    <w:rsid w:val="00CE4F88"/>
    <w:rsid w:val="00CE51CA"/>
    <w:rsid w:val="00CE52E0"/>
    <w:rsid w:val="00CE561E"/>
    <w:rsid w:val="00CE56B7"/>
    <w:rsid w:val="00CE56F1"/>
    <w:rsid w:val="00CE630E"/>
    <w:rsid w:val="00CE65FD"/>
    <w:rsid w:val="00CE7999"/>
    <w:rsid w:val="00CE7CEC"/>
    <w:rsid w:val="00CE7FF7"/>
    <w:rsid w:val="00CF063F"/>
    <w:rsid w:val="00CF10B3"/>
    <w:rsid w:val="00CF120F"/>
    <w:rsid w:val="00CF1573"/>
    <w:rsid w:val="00CF1598"/>
    <w:rsid w:val="00CF1696"/>
    <w:rsid w:val="00CF2149"/>
    <w:rsid w:val="00CF2442"/>
    <w:rsid w:val="00CF28D3"/>
    <w:rsid w:val="00CF2FD8"/>
    <w:rsid w:val="00CF4718"/>
    <w:rsid w:val="00CF4934"/>
    <w:rsid w:val="00CF4B33"/>
    <w:rsid w:val="00CF4C48"/>
    <w:rsid w:val="00CF52F1"/>
    <w:rsid w:val="00CF5797"/>
    <w:rsid w:val="00CF580D"/>
    <w:rsid w:val="00CF5E03"/>
    <w:rsid w:val="00CF5E54"/>
    <w:rsid w:val="00CF63A8"/>
    <w:rsid w:val="00CF6935"/>
    <w:rsid w:val="00CF7058"/>
    <w:rsid w:val="00CF7336"/>
    <w:rsid w:val="00CF73D1"/>
    <w:rsid w:val="00D006FE"/>
    <w:rsid w:val="00D017C5"/>
    <w:rsid w:val="00D018DE"/>
    <w:rsid w:val="00D01B94"/>
    <w:rsid w:val="00D0236A"/>
    <w:rsid w:val="00D03B43"/>
    <w:rsid w:val="00D03B4E"/>
    <w:rsid w:val="00D04077"/>
    <w:rsid w:val="00D043D5"/>
    <w:rsid w:val="00D04719"/>
    <w:rsid w:val="00D04883"/>
    <w:rsid w:val="00D04B37"/>
    <w:rsid w:val="00D04F62"/>
    <w:rsid w:val="00D0515D"/>
    <w:rsid w:val="00D0596C"/>
    <w:rsid w:val="00D05993"/>
    <w:rsid w:val="00D06445"/>
    <w:rsid w:val="00D06779"/>
    <w:rsid w:val="00D06E07"/>
    <w:rsid w:val="00D10038"/>
    <w:rsid w:val="00D1046D"/>
    <w:rsid w:val="00D1052F"/>
    <w:rsid w:val="00D1196E"/>
    <w:rsid w:val="00D120B0"/>
    <w:rsid w:val="00D12A96"/>
    <w:rsid w:val="00D12CE0"/>
    <w:rsid w:val="00D1306F"/>
    <w:rsid w:val="00D137D1"/>
    <w:rsid w:val="00D13AA6"/>
    <w:rsid w:val="00D14180"/>
    <w:rsid w:val="00D1441E"/>
    <w:rsid w:val="00D14BF5"/>
    <w:rsid w:val="00D150B7"/>
    <w:rsid w:val="00D1590F"/>
    <w:rsid w:val="00D15C33"/>
    <w:rsid w:val="00D15E62"/>
    <w:rsid w:val="00D16189"/>
    <w:rsid w:val="00D1618E"/>
    <w:rsid w:val="00D16A2E"/>
    <w:rsid w:val="00D1707A"/>
    <w:rsid w:val="00D17BCA"/>
    <w:rsid w:val="00D17D72"/>
    <w:rsid w:val="00D17DAF"/>
    <w:rsid w:val="00D17FD3"/>
    <w:rsid w:val="00D203A7"/>
    <w:rsid w:val="00D20934"/>
    <w:rsid w:val="00D209D3"/>
    <w:rsid w:val="00D20F4E"/>
    <w:rsid w:val="00D21010"/>
    <w:rsid w:val="00D217E5"/>
    <w:rsid w:val="00D21E54"/>
    <w:rsid w:val="00D22037"/>
    <w:rsid w:val="00D22EF8"/>
    <w:rsid w:val="00D2346E"/>
    <w:rsid w:val="00D26DE2"/>
    <w:rsid w:val="00D27242"/>
    <w:rsid w:val="00D27AA9"/>
    <w:rsid w:val="00D27C0A"/>
    <w:rsid w:val="00D27EED"/>
    <w:rsid w:val="00D27F25"/>
    <w:rsid w:val="00D304B3"/>
    <w:rsid w:val="00D3053C"/>
    <w:rsid w:val="00D30706"/>
    <w:rsid w:val="00D30873"/>
    <w:rsid w:val="00D30C55"/>
    <w:rsid w:val="00D31A60"/>
    <w:rsid w:val="00D31A72"/>
    <w:rsid w:val="00D32146"/>
    <w:rsid w:val="00D323E5"/>
    <w:rsid w:val="00D32ECF"/>
    <w:rsid w:val="00D331BC"/>
    <w:rsid w:val="00D333E3"/>
    <w:rsid w:val="00D33538"/>
    <w:rsid w:val="00D335A0"/>
    <w:rsid w:val="00D335AA"/>
    <w:rsid w:val="00D3398B"/>
    <w:rsid w:val="00D339BE"/>
    <w:rsid w:val="00D33D8C"/>
    <w:rsid w:val="00D348C7"/>
    <w:rsid w:val="00D349ED"/>
    <w:rsid w:val="00D34BB4"/>
    <w:rsid w:val="00D34BCE"/>
    <w:rsid w:val="00D353C4"/>
    <w:rsid w:val="00D35B49"/>
    <w:rsid w:val="00D36943"/>
    <w:rsid w:val="00D36F22"/>
    <w:rsid w:val="00D373CA"/>
    <w:rsid w:val="00D3782A"/>
    <w:rsid w:val="00D379D0"/>
    <w:rsid w:val="00D406B1"/>
    <w:rsid w:val="00D40DD7"/>
    <w:rsid w:val="00D412B1"/>
    <w:rsid w:val="00D415D4"/>
    <w:rsid w:val="00D41972"/>
    <w:rsid w:val="00D42496"/>
    <w:rsid w:val="00D42AF2"/>
    <w:rsid w:val="00D42D3D"/>
    <w:rsid w:val="00D43348"/>
    <w:rsid w:val="00D43EFE"/>
    <w:rsid w:val="00D4428D"/>
    <w:rsid w:val="00D4489E"/>
    <w:rsid w:val="00D454C6"/>
    <w:rsid w:val="00D459F0"/>
    <w:rsid w:val="00D45A64"/>
    <w:rsid w:val="00D45A75"/>
    <w:rsid w:val="00D45DDD"/>
    <w:rsid w:val="00D46138"/>
    <w:rsid w:val="00D461A1"/>
    <w:rsid w:val="00D461A5"/>
    <w:rsid w:val="00D4645B"/>
    <w:rsid w:val="00D46845"/>
    <w:rsid w:val="00D46AE0"/>
    <w:rsid w:val="00D46B17"/>
    <w:rsid w:val="00D46C6D"/>
    <w:rsid w:val="00D475F8"/>
    <w:rsid w:val="00D47FAC"/>
    <w:rsid w:val="00D5015B"/>
    <w:rsid w:val="00D50175"/>
    <w:rsid w:val="00D50C4A"/>
    <w:rsid w:val="00D50E7E"/>
    <w:rsid w:val="00D51115"/>
    <w:rsid w:val="00D51649"/>
    <w:rsid w:val="00D518DF"/>
    <w:rsid w:val="00D51C65"/>
    <w:rsid w:val="00D51DA2"/>
    <w:rsid w:val="00D52171"/>
    <w:rsid w:val="00D52A25"/>
    <w:rsid w:val="00D52DEC"/>
    <w:rsid w:val="00D52EA7"/>
    <w:rsid w:val="00D53218"/>
    <w:rsid w:val="00D533B6"/>
    <w:rsid w:val="00D534DA"/>
    <w:rsid w:val="00D53557"/>
    <w:rsid w:val="00D53A4C"/>
    <w:rsid w:val="00D53B19"/>
    <w:rsid w:val="00D5411B"/>
    <w:rsid w:val="00D54128"/>
    <w:rsid w:val="00D5422A"/>
    <w:rsid w:val="00D542C2"/>
    <w:rsid w:val="00D54317"/>
    <w:rsid w:val="00D5442C"/>
    <w:rsid w:val="00D5468B"/>
    <w:rsid w:val="00D5484A"/>
    <w:rsid w:val="00D548BF"/>
    <w:rsid w:val="00D54FA6"/>
    <w:rsid w:val="00D5509C"/>
    <w:rsid w:val="00D5535E"/>
    <w:rsid w:val="00D5536D"/>
    <w:rsid w:val="00D55D17"/>
    <w:rsid w:val="00D55E17"/>
    <w:rsid w:val="00D55EC5"/>
    <w:rsid w:val="00D56448"/>
    <w:rsid w:val="00D564F2"/>
    <w:rsid w:val="00D56547"/>
    <w:rsid w:val="00D56587"/>
    <w:rsid w:val="00D56772"/>
    <w:rsid w:val="00D56CE4"/>
    <w:rsid w:val="00D574F2"/>
    <w:rsid w:val="00D57E03"/>
    <w:rsid w:val="00D6043E"/>
    <w:rsid w:val="00D60791"/>
    <w:rsid w:val="00D60C67"/>
    <w:rsid w:val="00D6103A"/>
    <w:rsid w:val="00D613E9"/>
    <w:rsid w:val="00D61BF6"/>
    <w:rsid w:val="00D61D9B"/>
    <w:rsid w:val="00D61FAA"/>
    <w:rsid w:val="00D624BC"/>
    <w:rsid w:val="00D63067"/>
    <w:rsid w:val="00D634C2"/>
    <w:rsid w:val="00D637D3"/>
    <w:rsid w:val="00D637E7"/>
    <w:rsid w:val="00D63B57"/>
    <w:rsid w:val="00D64279"/>
    <w:rsid w:val="00D64410"/>
    <w:rsid w:val="00D65903"/>
    <w:rsid w:val="00D65A41"/>
    <w:rsid w:val="00D65D70"/>
    <w:rsid w:val="00D66093"/>
    <w:rsid w:val="00D664DD"/>
    <w:rsid w:val="00D66514"/>
    <w:rsid w:val="00D668C4"/>
    <w:rsid w:val="00D668F1"/>
    <w:rsid w:val="00D670E6"/>
    <w:rsid w:val="00D6720B"/>
    <w:rsid w:val="00D67501"/>
    <w:rsid w:val="00D67CDA"/>
    <w:rsid w:val="00D70368"/>
    <w:rsid w:val="00D70747"/>
    <w:rsid w:val="00D711B6"/>
    <w:rsid w:val="00D7142F"/>
    <w:rsid w:val="00D71655"/>
    <w:rsid w:val="00D71C6D"/>
    <w:rsid w:val="00D7344D"/>
    <w:rsid w:val="00D73F4C"/>
    <w:rsid w:val="00D74877"/>
    <w:rsid w:val="00D74C39"/>
    <w:rsid w:val="00D751C4"/>
    <w:rsid w:val="00D7526E"/>
    <w:rsid w:val="00D75317"/>
    <w:rsid w:val="00D759C7"/>
    <w:rsid w:val="00D75E22"/>
    <w:rsid w:val="00D75E63"/>
    <w:rsid w:val="00D7660E"/>
    <w:rsid w:val="00D766DF"/>
    <w:rsid w:val="00D76E0B"/>
    <w:rsid w:val="00D771FA"/>
    <w:rsid w:val="00D772D4"/>
    <w:rsid w:val="00D7731F"/>
    <w:rsid w:val="00D777A2"/>
    <w:rsid w:val="00D77A82"/>
    <w:rsid w:val="00D77B05"/>
    <w:rsid w:val="00D77BEF"/>
    <w:rsid w:val="00D80F31"/>
    <w:rsid w:val="00D81183"/>
    <w:rsid w:val="00D81658"/>
    <w:rsid w:val="00D81CF0"/>
    <w:rsid w:val="00D8207D"/>
    <w:rsid w:val="00D83616"/>
    <w:rsid w:val="00D83CDC"/>
    <w:rsid w:val="00D849E6"/>
    <w:rsid w:val="00D85453"/>
    <w:rsid w:val="00D85717"/>
    <w:rsid w:val="00D8574D"/>
    <w:rsid w:val="00D85F40"/>
    <w:rsid w:val="00D86134"/>
    <w:rsid w:val="00D8660A"/>
    <w:rsid w:val="00D86666"/>
    <w:rsid w:val="00D86996"/>
    <w:rsid w:val="00D87005"/>
    <w:rsid w:val="00D870F0"/>
    <w:rsid w:val="00D87117"/>
    <w:rsid w:val="00D87187"/>
    <w:rsid w:val="00D874DC"/>
    <w:rsid w:val="00D9064A"/>
    <w:rsid w:val="00D90FE0"/>
    <w:rsid w:val="00D911A4"/>
    <w:rsid w:val="00D91563"/>
    <w:rsid w:val="00D915B4"/>
    <w:rsid w:val="00D91E46"/>
    <w:rsid w:val="00D92515"/>
    <w:rsid w:val="00D925D9"/>
    <w:rsid w:val="00D931B2"/>
    <w:rsid w:val="00D93364"/>
    <w:rsid w:val="00D9337A"/>
    <w:rsid w:val="00D940B2"/>
    <w:rsid w:val="00D94F99"/>
    <w:rsid w:val="00D95014"/>
    <w:rsid w:val="00D957C3"/>
    <w:rsid w:val="00D9591A"/>
    <w:rsid w:val="00D95980"/>
    <w:rsid w:val="00D9599C"/>
    <w:rsid w:val="00D95CD2"/>
    <w:rsid w:val="00D95CD3"/>
    <w:rsid w:val="00D95F70"/>
    <w:rsid w:val="00D95F99"/>
    <w:rsid w:val="00D96244"/>
    <w:rsid w:val="00D9662B"/>
    <w:rsid w:val="00D97E36"/>
    <w:rsid w:val="00DA0006"/>
    <w:rsid w:val="00DA00A6"/>
    <w:rsid w:val="00DA0147"/>
    <w:rsid w:val="00DA020A"/>
    <w:rsid w:val="00DA05B9"/>
    <w:rsid w:val="00DA0DE0"/>
    <w:rsid w:val="00DA0DF3"/>
    <w:rsid w:val="00DA0F36"/>
    <w:rsid w:val="00DA14DA"/>
    <w:rsid w:val="00DA151C"/>
    <w:rsid w:val="00DA2751"/>
    <w:rsid w:val="00DA28DE"/>
    <w:rsid w:val="00DA2C94"/>
    <w:rsid w:val="00DA2DD5"/>
    <w:rsid w:val="00DA367C"/>
    <w:rsid w:val="00DA3694"/>
    <w:rsid w:val="00DA4037"/>
    <w:rsid w:val="00DA48C5"/>
    <w:rsid w:val="00DA4F6C"/>
    <w:rsid w:val="00DA5362"/>
    <w:rsid w:val="00DA552C"/>
    <w:rsid w:val="00DA55E4"/>
    <w:rsid w:val="00DA5751"/>
    <w:rsid w:val="00DA57A6"/>
    <w:rsid w:val="00DA5975"/>
    <w:rsid w:val="00DA6163"/>
    <w:rsid w:val="00DA65DF"/>
    <w:rsid w:val="00DA6891"/>
    <w:rsid w:val="00DA693F"/>
    <w:rsid w:val="00DA6950"/>
    <w:rsid w:val="00DA7AB8"/>
    <w:rsid w:val="00DA7BD0"/>
    <w:rsid w:val="00DB0530"/>
    <w:rsid w:val="00DB0BE7"/>
    <w:rsid w:val="00DB0E8A"/>
    <w:rsid w:val="00DB11B3"/>
    <w:rsid w:val="00DB1A9B"/>
    <w:rsid w:val="00DB21BB"/>
    <w:rsid w:val="00DB2819"/>
    <w:rsid w:val="00DB2CA5"/>
    <w:rsid w:val="00DB32FD"/>
    <w:rsid w:val="00DB332E"/>
    <w:rsid w:val="00DB3A67"/>
    <w:rsid w:val="00DB3CDA"/>
    <w:rsid w:val="00DB490B"/>
    <w:rsid w:val="00DB572A"/>
    <w:rsid w:val="00DB583C"/>
    <w:rsid w:val="00DB5AC9"/>
    <w:rsid w:val="00DB6096"/>
    <w:rsid w:val="00DB6228"/>
    <w:rsid w:val="00DB6776"/>
    <w:rsid w:val="00DB6813"/>
    <w:rsid w:val="00DB7072"/>
    <w:rsid w:val="00DB7623"/>
    <w:rsid w:val="00DB7769"/>
    <w:rsid w:val="00DB78D6"/>
    <w:rsid w:val="00DC0410"/>
    <w:rsid w:val="00DC0591"/>
    <w:rsid w:val="00DC0F29"/>
    <w:rsid w:val="00DC0FB2"/>
    <w:rsid w:val="00DC10FA"/>
    <w:rsid w:val="00DC1179"/>
    <w:rsid w:val="00DC129F"/>
    <w:rsid w:val="00DC16B4"/>
    <w:rsid w:val="00DC1F5B"/>
    <w:rsid w:val="00DC255D"/>
    <w:rsid w:val="00DC35D3"/>
    <w:rsid w:val="00DC3A07"/>
    <w:rsid w:val="00DC4256"/>
    <w:rsid w:val="00DC4355"/>
    <w:rsid w:val="00DC47A9"/>
    <w:rsid w:val="00DC4A21"/>
    <w:rsid w:val="00DC4B6A"/>
    <w:rsid w:val="00DC4ED8"/>
    <w:rsid w:val="00DC5146"/>
    <w:rsid w:val="00DC537D"/>
    <w:rsid w:val="00DC56F5"/>
    <w:rsid w:val="00DC6AFA"/>
    <w:rsid w:val="00DC7EDD"/>
    <w:rsid w:val="00DD0049"/>
    <w:rsid w:val="00DD0596"/>
    <w:rsid w:val="00DD0739"/>
    <w:rsid w:val="00DD1616"/>
    <w:rsid w:val="00DD291A"/>
    <w:rsid w:val="00DD33E9"/>
    <w:rsid w:val="00DD45DF"/>
    <w:rsid w:val="00DD4628"/>
    <w:rsid w:val="00DD5487"/>
    <w:rsid w:val="00DD58E2"/>
    <w:rsid w:val="00DD5B40"/>
    <w:rsid w:val="00DD5C0B"/>
    <w:rsid w:val="00DD7ACC"/>
    <w:rsid w:val="00DE0018"/>
    <w:rsid w:val="00DE0222"/>
    <w:rsid w:val="00DE0CC1"/>
    <w:rsid w:val="00DE0F46"/>
    <w:rsid w:val="00DE1022"/>
    <w:rsid w:val="00DE1598"/>
    <w:rsid w:val="00DE27F4"/>
    <w:rsid w:val="00DE2919"/>
    <w:rsid w:val="00DE2B02"/>
    <w:rsid w:val="00DE33A5"/>
    <w:rsid w:val="00DE3DBF"/>
    <w:rsid w:val="00DE41E3"/>
    <w:rsid w:val="00DE4291"/>
    <w:rsid w:val="00DE4863"/>
    <w:rsid w:val="00DE4EF8"/>
    <w:rsid w:val="00DE52D5"/>
    <w:rsid w:val="00DE56EC"/>
    <w:rsid w:val="00DE577E"/>
    <w:rsid w:val="00DE59A9"/>
    <w:rsid w:val="00DE5F22"/>
    <w:rsid w:val="00DE6606"/>
    <w:rsid w:val="00DE681A"/>
    <w:rsid w:val="00DE6882"/>
    <w:rsid w:val="00DE6887"/>
    <w:rsid w:val="00DE6C5F"/>
    <w:rsid w:val="00DE6CEE"/>
    <w:rsid w:val="00DE74CD"/>
    <w:rsid w:val="00DE756E"/>
    <w:rsid w:val="00DE772F"/>
    <w:rsid w:val="00DE7770"/>
    <w:rsid w:val="00DF0461"/>
    <w:rsid w:val="00DF05B8"/>
    <w:rsid w:val="00DF0A42"/>
    <w:rsid w:val="00DF1FE4"/>
    <w:rsid w:val="00DF2B52"/>
    <w:rsid w:val="00DF2B5C"/>
    <w:rsid w:val="00DF2FFC"/>
    <w:rsid w:val="00DF3437"/>
    <w:rsid w:val="00DF34D3"/>
    <w:rsid w:val="00DF355B"/>
    <w:rsid w:val="00DF3E06"/>
    <w:rsid w:val="00DF41CC"/>
    <w:rsid w:val="00DF444D"/>
    <w:rsid w:val="00DF44E9"/>
    <w:rsid w:val="00DF4669"/>
    <w:rsid w:val="00DF568D"/>
    <w:rsid w:val="00DF5FBE"/>
    <w:rsid w:val="00DF6354"/>
    <w:rsid w:val="00DF64E8"/>
    <w:rsid w:val="00DF6EC9"/>
    <w:rsid w:val="00DF7506"/>
    <w:rsid w:val="00DF761F"/>
    <w:rsid w:val="00DF7A23"/>
    <w:rsid w:val="00DF7BEA"/>
    <w:rsid w:val="00E00097"/>
    <w:rsid w:val="00E00303"/>
    <w:rsid w:val="00E0066F"/>
    <w:rsid w:val="00E0071D"/>
    <w:rsid w:val="00E00CBE"/>
    <w:rsid w:val="00E01DE8"/>
    <w:rsid w:val="00E02663"/>
    <w:rsid w:val="00E02EB2"/>
    <w:rsid w:val="00E03106"/>
    <w:rsid w:val="00E033B2"/>
    <w:rsid w:val="00E033B6"/>
    <w:rsid w:val="00E033DE"/>
    <w:rsid w:val="00E03539"/>
    <w:rsid w:val="00E0392F"/>
    <w:rsid w:val="00E03BEC"/>
    <w:rsid w:val="00E04005"/>
    <w:rsid w:val="00E043E0"/>
    <w:rsid w:val="00E0498F"/>
    <w:rsid w:val="00E04A2E"/>
    <w:rsid w:val="00E04B45"/>
    <w:rsid w:val="00E04C46"/>
    <w:rsid w:val="00E055E7"/>
    <w:rsid w:val="00E057B4"/>
    <w:rsid w:val="00E05846"/>
    <w:rsid w:val="00E05D02"/>
    <w:rsid w:val="00E05FD1"/>
    <w:rsid w:val="00E06647"/>
    <w:rsid w:val="00E066D1"/>
    <w:rsid w:val="00E06880"/>
    <w:rsid w:val="00E06C44"/>
    <w:rsid w:val="00E070E9"/>
    <w:rsid w:val="00E07E5C"/>
    <w:rsid w:val="00E101B4"/>
    <w:rsid w:val="00E10650"/>
    <w:rsid w:val="00E10AF7"/>
    <w:rsid w:val="00E10C7B"/>
    <w:rsid w:val="00E10D03"/>
    <w:rsid w:val="00E10DB1"/>
    <w:rsid w:val="00E10E77"/>
    <w:rsid w:val="00E1139E"/>
    <w:rsid w:val="00E11891"/>
    <w:rsid w:val="00E12470"/>
    <w:rsid w:val="00E12DD5"/>
    <w:rsid w:val="00E1326F"/>
    <w:rsid w:val="00E13BFD"/>
    <w:rsid w:val="00E13C21"/>
    <w:rsid w:val="00E14194"/>
    <w:rsid w:val="00E144E1"/>
    <w:rsid w:val="00E148A7"/>
    <w:rsid w:val="00E149F3"/>
    <w:rsid w:val="00E15384"/>
    <w:rsid w:val="00E154BB"/>
    <w:rsid w:val="00E156D0"/>
    <w:rsid w:val="00E16760"/>
    <w:rsid w:val="00E16FAE"/>
    <w:rsid w:val="00E1743C"/>
    <w:rsid w:val="00E17EED"/>
    <w:rsid w:val="00E20212"/>
    <w:rsid w:val="00E210BF"/>
    <w:rsid w:val="00E21254"/>
    <w:rsid w:val="00E213A6"/>
    <w:rsid w:val="00E21537"/>
    <w:rsid w:val="00E22100"/>
    <w:rsid w:val="00E2289A"/>
    <w:rsid w:val="00E22E0F"/>
    <w:rsid w:val="00E23276"/>
    <w:rsid w:val="00E23FCC"/>
    <w:rsid w:val="00E2469C"/>
    <w:rsid w:val="00E24A74"/>
    <w:rsid w:val="00E25943"/>
    <w:rsid w:val="00E2597D"/>
    <w:rsid w:val="00E25C7B"/>
    <w:rsid w:val="00E26254"/>
    <w:rsid w:val="00E26512"/>
    <w:rsid w:val="00E26B49"/>
    <w:rsid w:val="00E26C0C"/>
    <w:rsid w:val="00E26CA7"/>
    <w:rsid w:val="00E26D62"/>
    <w:rsid w:val="00E270DA"/>
    <w:rsid w:val="00E271DF"/>
    <w:rsid w:val="00E2775F"/>
    <w:rsid w:val="00E302F0"/>
    <w:rsid w:val="00E30763"/>
    <w:rsid w:val="00E30EF8"/>
    <w:rsid w:val="00E30F7D"/>
    <w:rsid w:val="00E31037"/>
    <w:rsid w:val="00E3119B"/>
    <w:rsid w:val="00E311BC"/>
    <w:rsid w:val="00E31865"/>
    <w:rsid w:val="00E31A6E"/>
    <w:rsid w:val="00E31CA3"/>
    <w:rsid w:val="00E31E1C"/>
    <w:rsid w:val="00E3239B"/>
    <w:rsid w:val="00E32778"/>
    <w:rsid w:val="00E32AF7"/>
    <w:rsid w:val="00E335B8"/>
    <w:rsid w:val="00E33D55"/>
    <w:rsid w:val="00E34581"/>
    <w:rsid w:val="00E34A71"/>
    <w:rsid w:val="00E34BFC"/>
    <w:rsid w:val="00E34E84"/>
    <w:rsid w:val="00E34ECB"/>
    <w:rsid w:val="00E359F5"/>
    <w:rsid w:val="00E35BB5"/>
    <w:rsid w:val="00E35BEC"/>
    <w:rsid w:val="00E35D2E"/>
    <w:rsid w:val="00E35E1A"/>
    <w:rsid w:val="00E360A4"/>
    <w:rsid w:val="00E36136"/>
    <w:rsid w:val="00E36387"/>
    <w:rsid w:val="00E364CF"/>
    <w:rsid w:val="00E36F98"/>
    <w:rsid w:val="00E3759C"/>
    <w:rsid w:val="00E377BC"/>
    <w:rsid w:val="00E3792E"/>
    <w:rsid w:val="00E37CAA"/>
    <w:rsid w:val="00E37EF4"/>
    <w:rsid w:val="00E37F4B"/>
    <w:rsid w:val="00E40237"/>
    <w:rsid w:val="00E409EF"/>
    <w:rsid w:val="00E40B32"/>
    <w:rsid w:val="00E40BB3"/>
    <w:rsid w:val="00E40C40"/>
    <w:rsid w:val="00E40F99"/>
    <w:rsid w:val="00E40FDE"/>
    <w:rsid w:val="00E411A0"/>
    <w:rsid w:val="00E41222"/>
    <w:rsid w:val="00E41330"/>
    <w:rsid w:val="00E418A4"/>
    <w:rsid w:val="00E41E2A"/>
    <w:rsid w:val="00E41E4F"/>
    <w:rsid w:val="00E4217C"/>
    <w:rsid w:val="00E4289C"/>
    <w:rsid w:val="00E42DF6"/>
    <w:rsid w:val="00E42E21"/>
    <w:rsid w:val="00E4380E"/>
    <w:rsid w:val="00E43DFE"/>
    <w:rsid w:val="00E449E8"/>
    <w:rsid w:val="00E44AB1"/>
    <w:rsid w:val="00E44E4C"/>
    <w:rsid w:val="00E44F00"/>
    <w:rsid w:val="00E45100"/>
    <w:rsid w:val="00E45684"/>
    <w:rsid w:val="00E45769"/>
    <w:rsid w:val="00E45B4B"/>
    <w:rsid w:val="00E45DCB"/>
    <w:rsid w:val="00E464AD"/>
    <w:rsid w:val="00E46B38"/>
    <w:rsid w:val="00E46CEA"/>
    <w:rsid w:val="00E473B8"/>
    <w:rsid w:val="00E473F6"/>
    <w:rsid w:val="00E4766C"/>
    <w:rsid w:val="00E50111"/>
    <w:rsid w:val="00E507FC"/>
    <w:rsid w:val="00E512C5"/>
    <w:rsid w:val="00E5147A"/>
    <w:rsid w:val="00E51A7F"/>
    <w:rsid w:val="00E51AFA"/>
    <w:rsid w:val="00E51EC1"/>
    <w:rsid w:val="00E52105"/>
    <w:rsid w:val="00E52376"/>
    <w:rsid w:val="00E5239C"/>
    <w:rsid w:val="00E5253B"/>
    <w:rsid w:val="00E53383"/>
    <w:rsid w:val="00E539CF"/>
    <w:rsid w:val="00E5432A"/>
    <w:rsid w:val="00E54448"/>
    <w:rsid w:val="00E546D2"/>
    <w:rsid w:val="00E54FA3"/>
    <w:rsid w:val="00E55194"/>
    <w:rsid w:val="00E55ADC"/>
    <w:rsid w:val="00E55D2F"/>
    <w:rsid w:val="00E55E3F"/>
    <w:rsid w:val="00E56147"/>
    <w:rsid w:val="00E56438"/>
    <w:rsid w:val="00E56AB6"/>
    <w:rsid w:val="00E56B76"/>
    <w:rsid w:val="00E56CBE"/>
    <w:rsid w:val="00E571BA"/>
    <w:rsid w:val="00E57597"/>
    <w:rsid w:val="00E57649"/>
    <w:rsid w:val="00E6039E"/>
    <w:rsid w:val="00E6189C"/>
    <w:rsid w:val="00E61F7E"/>
    <w:rsid w:val="00E6221B"/>
    <w:rsid w:val="00E623CA"/>
    <w:rsid w:val="00E62923"/>
    <w:rsid w:val="00E62A70"/>
    <w:rsid w:val="00E62F6E"/>
    <w:rsid w:val="00E63249"/>
    <w:rsid w:val="00E6336C"/>
    <w:rsid w:val="00E6502F"/>
    <w:rsid w:val="00E654FC"/>
    <w:rsid w:val="00E65901"/>
    <w:rsid w:val="00E663E2"/>
    <w:rsid w:val="00E66592"/>
    <w:rsid w:val="00E665F1"/>
    <w:rsid w:val="00E66978"/>
    <w:rsid w:val="00E66EED"/>
    <w:rsid w:val="00E6745F"/>
    <w:rsid w:val="00E67671"/>
    <w:rsid w:val="00E67C09"/>
    <w:rsid w:val="00E700B7"/>
    <w:rsid w:val="00E7114A"/>
    <w:rsid w:val="00E711F7"/>
    <w:rsid w:val="00E716EB"/>
    <w:rsid w:val="00E71E63"/>
    <w:rsid w:val="00E72114"/>
    <w:rsid w:val="00E72535"/>
    <w:rsid w:val="00E728E5"/>
    <w:rsid w:val="00E72EDD"/>
    <w:rsid w:val="00E73B74"/>
    <w:rsid w:val="00E73ED7"/>
    <w:rsid w:val="00E74DD9"/>
    <w:rsid w:val="00E75010"/>
    <w:rsid w:val="00E75258"/>
    <w:rsid w:val="00E753FA"/>
    <w:rsid w:val="00E75757"/>
    <w:rsid w:val="00E759F2"/>
    <w:rsid w:val="00E75D96"/>
    <w:rsid w:val="00E7608F"/>
    <w:rsid w:val="00E76AF1"/>
    <w:rsid w:val="00E77620"/>
    <w:rsid w:val="00E776F3"/>
    <w:rsid w:val="00E777CB"/>
    <w:rsid w:val="00E77C26"/>
    <w:rsid w:val="00E77E8B"/>
    <w:rsid w:val="00E77FAD"/>
    <w:rsid w:val="00E80B0A"/>
    <w:rsid w:val="00E80CD3"/>
    <w:rsid w:val="00E81052"/>
    <w:rsid w:val="00E8161B"/>
    <w:rsid w:val="00E81941"/>
    <w:rsid w:val="00E81BBB"/>
    <w:rsid w:val="00E81C64"/>
    <w:rsid w:val="00E83484"/>
    <w:rsid w:val="00E84464"/>
    <w:rsid w:val="00E84493"/>
    <w:rsid w:val="00E84E7D"/>
    <w:rsid w:val="00E84FED"/>
    <w:rsid w:val="00E85664"/>
    <w:rsid w:val="00E85ACD"/>
    <w:rsid w:val="00E85BFF"/>
    <w:rsid w:val="00E85E07"/>
    <w:rsid w:val="00E85E3B"/>
    <w:rsid w:val="00E86158"/>
    <w:rsid w:val="00E862F7"/>
    <w:rsid w:val="00E86399"/>
    <w:rsid w:val="00E86844"/>
    <w:rsid w:val="00E86851"/>
    <w:rsid w:val="00E8697C"/>
    <w:rsid w:val="00E86E11"/>
    <w:rsid w:val="00E86F9E"/>
    <w:rsid w:val="00E87B94"/>
    <w:rsid w:val="00E90079"/>
    <w:rsid w:val="00E9035A"/>
    <w:rsid w:val="00E905BC"/>
    <w:rsid w:val="00E90784"/>
    <w:rsid w:val="00E90ED1"/>
    <w:rsid w:val="00E91155"/>
    <w:rsid w:val="00E911A6"/>
    <w:rsid w:val="00E9132B"/>
    <w:rsid w:val="00E92027"/>
    <w:rsid w:val="00E924A9"/>
    <w:rsid w:val="00E9266A"/>
    <w:rsid w:val="00E93B7E"/>
    <w:rsid w:val="00E93D78"/>
    <w:rsid w:val="00E93E4E"/>
    <w:rsid w:val="00E93F3E"/>
    <w:rsid w:val="00E941F9"/>
    <w:rsid w:val="00E94589"/>
    <w:rsid w:val="00E94679"/>
    <w:rsid w:val="00E94AA8"/>
    <w:rsid w:val="00E94CAD"/>
    <w:rsid w:val="00E95586"/>
    <w:rsid w:val="00E95718"/>
    <w:rsid w:val="00E95FD9"/>
    <w:rsid w:val="00E96306"/>
    <w:rsid w:val="00E964AD"/>
    <w:rsid w:val="00E96E92"/>
    <w:rsid w:val="00E96E9A"/>
    <w:rsid w:val="00E97254"/>
    <w:rsid w:val="00E9777B"/>
    <w:rsid w:val="00E97901"/>
    <w:rsid w:val="00EA00CE"/>
    <w:rsid w:val="00EA0305"/>
    <w:rsid w:val="00EA04E1"/>
    <w:rsid w:val="00EA05ED"/>
    <w:rsid w:val="00EA08DC"/>
    <w:rsid w:val="00EA0BFE"/>
    <w:rsid w:val="00EA116E"/>
    <w:rsid w:val="00EA11AD"/>
    <w:rsid w:val="00EA16CF"/>
    <w:rsid w:val="00EA1766"/>
    <w:rsid w:val="00EA1917"/>
    <w:rsid w:val="00EA1948"/>
    <w:rsid w:val="00EA1B0C"/>
    <w:rsid w:val="00EA3091"/>
    <w:rsid w:val="00EA30BA"/>
    <w:rsid w:val="00EA3231"/>
    <w:rsid w:val="00EA388C"/>
    <w:rsid w:val="00EA46E6"/>
    <w:rsid w:val="00EA4F66"/>
    <w:rsid w:val="00EA50D4"/>
    <w:rsid w:val="00EA5176"/>
    <w:rsid w:val="00EA5798"/>
    <w:rsid w:val="00EA645A"/>
    <w:rsid w:val="00EA656D"/>
    <w:rsid w:val="00EA67DA"/>
    <w:rsid w:val="00EA6D3E"/>
    <w:rsid w:val="00EA6FF7"/>
    <w:rsid w:val="00EA7D6D"/>
    <w:rsid w:val="00EB0495"/>
    <w:rsid w:val="00EB0588"/>
    <w:rsid w:val="00EB0C48"/>
    <w:rsid w:val="00EB10B0"/>
    <w:rsid w:val="00EB15E7"/>
    <w:rsid w:val="00EB1998"/>
    <w:rsid w:val="00EB213D"/>
    <w:rsid w:val="00EB2688"/>
    <w:rsid w:val="00EB26C8"/>
    <w:rsid w:val="00EB2A06"/>
    <w:rsid w:val="00EB34F8"/>
    <w:rsid w:val="00EB3CD5"/>
    <w:rsid w:val="00EB4878"/>
    <w:rsid w:val="00EB499E"/>
    <w:rsid w:val="00EB4B81"/>
    <w:rsid w:val="00EB51EE"/>
    <w:rsid w:val="00EB5207"/>
    <w:rsid w:val="00EB582D"/>
    <w:rsid w:val="00EB6018"/>
    <w:rsid w:val="00EB680E"/>
    <w:rsid w:val="00EB6B73"/>
    <w:rsid w:val="00EB70C9"/>
    <w:rsid w:val="00EB756F"/>
    <w:rsid w:val="00EB7B4C"/>
    <w:rsid w:val="00EC009B"/>
    <w:rsid w:val="00EC06E9"/>
    <w:rsid w:val="00EC0819"/>
    <w:rsid w:val="00EC0C7F"/>
    <w:rsid w:val="00EC12C2"/>
    <w:rsid w:val="00EC131F"/>
    <w:rsid w:val="00EC2649"/>
    <w:rsid w:val="00EC32E6"/>
    <w:rsid w:val="00EC3769"/>
    <w:rsid w:val="00EC3855"/>
    <w:rsid w:val="00EC395B"/>
    <w:rsid w:val="00EC3A2B"/>
    <w:rsid w:val="00EC4654"/>
    <w:rsid w:val="00EC56B2"/>
    <w:rsid w:val="00EC5774"/>
    <w:rsid w:val="00EC57A1"/>
    <w:rsid w:val="00EC59F4"/>
    <w:rsid w:val="00EC65DF"/>
    <w:rsid w:val="00EC6616"/>
    <w:rsid w:val="00EC6A82"/>
    <w:rsid w:val="00EC6DEF"/>
    <w:rsid w:val="00EC746D"/>
    <w:rsid w:val="00EC74B8"/>
    <w:rsid w:val="00EC755C"/>
    <w:rsid w:val="00EC7684"/>
    <w:rsid w:val="00EC7DD1"/>
    <w:rsid w:val="00ED017F"/>
    <w:rsid w:val="00ED0352"/>
    <w:rsid w:val="00ED044C"/>
    <w:rsid w:val="00ED052F"/>
    <w:rsid w:val="00ED0CDA"/>
    <w:rsid w:val="00ED124C"/>
    <w:rsid w:val="00ED1C4C"/>
    <w:rsid w:val="00ED1E57"/>
    <w:rsid w:val="00ED235D"/>
    <w:rsid w:val="00ED291B"/>
    <w:rsid w:val="00ED2A18"/>
    <w:rsid w:val="00ED2E33"/>
    <w:rsid w:val="00ED3179"/>
    <w:rsid w:val="00ED326C"/>
    <w:rsid w:val="00ED43AB"/>
    <w:rsid w:val="00ED45E6"/>
    <w:rsid w:val="00ED4975"/>
    <w:rsid w:val="00ED4C08"/>
    <w:rsid w:val="00ED5398"/>
    <w:rsid w:val="00ED548A"/>
    <w:rsid w:val="00ED55C4"/>
    <w:rsid w:val="00ED695A"/>
    <w:rsid w:val="00ED6F34"/>
    <w:rsid w:val="00ED70E5"/>
    <w:rsid w:val="00ED7A5A"/>
    <w:rsid w:val="00ED7EAC"/>
    <w:rsid w:val="00ED7FAE"/>
    <w:rsid w:val="00EE008E"/>
    <w:rsid w:val="00EE0A9D"/>
    <w:rsid w:val="00EE0AE2"/>
    <w:rsid w:val="00EE1218"/>
    <w:rsid w:val="00EE135D"/>
    <w:rsid w:val="00EE19A6"/>
    <w:rsid w:val="00EE1CA0"/>
    <w:rsid w:val="00EE27C7"/>
    <w:rsid w:val="00EE2BCE"/>
    <w:rsid w:val="00EE2C54"/>
    <w:rsid w:val="00EE2CBB"/>
    <w:rsid w:val="00EE3034"/>
    <w:rsid w:val="00EE378C"/>
    <w:rsid w:val="00EE3846"/>
    <w:rsid w:val="00EE3B73"/>
    <w:rsid w:val="00EE3D18"/>
    <w:rsid w:val="00EE3F32"/>
    <w:rsid w:val="00EE4275"/>
    <w:rsid w:val="00EE44B0"/>
    <w:rsid w:val="00EE44EC"/>
    <w:rsid w:val="00EE4B4D"/>
    <w:rsid w:val="00EE5073"/>
    <w:rsid w:val="00EE50C3"/>
    <w:rsid w:val="00EE5630"/>
    <w:rsid w:val="00EE56B4"/>
    <w:rsid w:val="00EE5727"/>
    <w:rsid w:val="00EE5901"/>
    <w:rsid w:val="00EE5B34"/>
    <w:rsid w:val="00EE5E2A"/>
    <w:rsid w:val="00EE5FD2"/>
    <w:rsid w:val="00EE6334"/>
    <w:rsid w:val="00EE67AD"/>
    <w:rsid w:val="00EE6BF3"/>
    <w:rsid w:val="00EE74A9"/>
    <w:rsid w:val="00EE787C"/>
    <w:rsid w:val="00EE7A10"/>
    <w:rsid w:val="00EE7C2B"/>
    <w:rsid w:val="00EE7DCC"/>
    <w:rsid w:val="00EF024A"/>
    <w:rsid w:val="00EF07D3"/>
    <w:rsid w:val="00EF0B24"/>
    <w:rsid w:val="00EF0B2F"/>
    <w:rsid w:val="00EF0BA1"/>
    <w:rsid w:val="00EF0C3D"/>
    <w:rsid w:val="00EF0DB9"/>
    <w:rsid w:val="00EF14CB"/>
    <w:rsid w:val="00EF1604"/>
    <w:rsid w:val="00EF1E65"/>
    <w:rsid w:val="00EF2305"/>
    <w:rsid w:val="00EF2428"/>
    <w:rsid w:val="00EF26E5"/>
    <w:rsid w:val="00EF2734"/>
    <w:rsid w:val="00EF2987"/>
    <w:rsid w:val="00EF2A39"/>
    <w:rsid w:val="00EF2D38"/>
    <w:rsid w:val="00EF2F33"/>
    <w:rsid w:val="00EF342E"/>
    <w:rsid w:val="00EF3F2D"/>
    <w:rsid w:val="00EF4880"/>
    <w:rsid w:val="00EF5163"/>
    <w:rsid w:val="00EF54C0"/>
    <w:rsid w:val="00EF564D"/>
    <w:rsid w:val="00EF5CC3"/>
    <w:rsid w:val="00EF5D34"/>
    <w:rsid w:val="00EF662C"/>
    <w:rsid w:val="00EF6A77"/>
    <w:rsid w:val="00EF6F24"/>
    <w:rsid w:val="00EF769D"/>
    <w:rsid w:val="00EF76E9"/>
    <w:rsid w:val="00EF77C3"/>
    <w:rsid w:val="00EF7937"/>
    <w:rsid w:val="00F00125"/>
    <w:rsid w:val="00F002AC"/>
    <w:rsid w:val="00F00372"/>
    <w:rsid w:val="00F00618"/>
    <w:rsid w:val="00F0065B"/>
    <w:rsid w:val="00F00AAE"/>
    <w:rsid w:val="00F01203"/>
    <w:rsid w:val="00F0160B"/>
    <w:rsid w:val="00F016D8"/>
    <w:rsid w:val="00F01881"/>
    <w:rsid w:val="00F01DC9"/>
    <w:rsid w:val="00F01DF2"/>
    <w:rsid w:val="00F02735"/>
    <w:rsid w:val="00F02AE6"/>
    <w:rsid w:val="00F02DA5"/>
    <w:rsid w:val="00F02F5D"/>
    <w:rsid w:val="00F02F9D"/>
    <w:rsid w:val="00F03592"/>
    <w:rsid w:val="00F0385C"/>
    <w:rsid w:val="00F03943"/>
    <w:rsid w:val="00F03E3B"/>
    <w:rsid w:val="00F04378"/>
    <w:rsid w:val="00F04705"/>
    <w:rsid w:val="00F04D51"/>
    <w:rsid w:val="00F051A1"/>
    <w:rsid w:val="00F059EC"/>
    <w:rsid w:val="00F065C0"/>
    <w:rsid w:val="00F06BE9"/>
    <w:rsid w:val="00F06CAD"/>
    <w:rsid w:val="00F06F0D"/>
    <w:rsid w:val="00F06FE4"/>
    <w:rsid w:val="00F0707B"/>
    <w:rsid w:val="00F0721E"/>
    <w:rsid w:val="00F0757D"/>
    <w:rsid w:val="00F07A5A"/>
    <w:rsid w:val="00F07A7C"/>
    <w:rsid w:val="00F104C9"/>
    <w:rsid w:val="00F1063A"/>
    <w:rsid w:val="00F10695"/>
    <w:rsid w:val="00F10B1A"/>
    <w:rsid w:val="00F10B66"/>
    <w:rsid w:val="00F1104F"/>
    <w:rsid w:val="00F116B1"/>
    <w:rsid w:val="00F11951"/>
    <w:rsid w:val="00F11D3A"/>
    <w:rsid w:val="00F11D8C"/>
    <w:rsid w:val="00F121AC"/>
    <w:rsid w:val="00F12445"/>
    <w:rsid w:val="00F12469"/>
    <w:rsid w:val="00F12AF1"/>
    <w:rsid w:val="00F12B59"/>
    <w:rsid w:val="00F12C89"/>
    <w:rsid w:val="00F131C4"/>
    <w:rsid w:val="00F131CD"/>
    <w:rsid w:val="00F14000"/>
    <w:rsid w:val="00F147D9"/>
    <w:rsid w:val="00F14CC1"/>
    <w:rsid w:val="00F14CE1"/>
    <w:rsid w:val="00F14DC2"/>
    <w:rsid w:val="00F14FE4"/>
    <w:rsid w:val="00F157F3"/>
    <w:rsid w:val="00F15922"/>
    <w:rsid w:val="00F1598C"/>
    <w:rsid w:val="00F163D7"/>
    <w:rsid w:val="00F1653F"/>
    <w:rsid w:val="00F166B3"/>
    <w:rsid w:val="00F16783"/>
    <w:rsid w:val="00F17244"/>
    <w:rsid w:val="00F176DB"/>
    <w:rsid w:val="00F1778D"/>
    <w:rsid w:val="00F17A4B"/>
    <w:rsid w:val="00F202AE"/>
    <w:rsid w:val="00F20433"/>
    <w:rsid w:val="00F2066B"/>
    <w:rsid w:val="00F20A53"/>
    <w:rsid w:val="00F219A5"/>
    <w:rsid w:val="00F21D28"/>
    <w:rsid w:val="00F2224C"/>
    <w:rsid w:val="00F22BBD"/>
    <w:rsid w:val="00F22C99"/>
    <w:rsid w:val="00F22F00"/>
    <w:rsid w:val="00F235F7"/>
    <w:rsid w:val="00F2363A"/>
    <w:rsid w:val="00F23C5D"/>
    <w:rsid w:val="00F23C80"/>
    <w:rsid w:val="00F23CBB"/>
    <w:rsid w:val="00F23DEB"/>
    <w:rsid w:val="00F23FB7"/>
    <w:rsid w:val="00F246E8"/>
    <w:rsid w:val="00F247B3"/>
    <w:rsid w:val="00F25452"/>
    <w:rsid w:val="00F25767"/>
    <w:rsid w:val="00F25802"/>
    <w:rsid w:val="00F25857"/>
    <w:rsid w:val="00F2655B"/>
    <w:rsid w:val="00F26655"/>
    <w:rsid w:val="00F27121"/>
    <w:rsid w:val="00F27215"/>
    <w:rsid w:val="00F27943"/>
    <w:rsid w:val="00F30057"/>
    <w:rsid w:val="00F308E0"/>
    <w:rsid w:val="00F30C49"/>
    <w:rsid w:val="00F30F99"/>
    <w:rsid w:val="00F318BB"/>
    <w:rsid w:val="00F32454"/>
    <w:rsid w:val="00F327B2"/>
    <w:rsid w:val="00F32ADE"/>
    <w:rsid w:val="00F32EF1"/>
    <w:rsid w:val="00F335CE"/>
    <w:rsid w:val="00F33846"/>
    <w:rsid w:val="00F339E0"/>
    <w:rsid w:val="00F33B45"/>
    <w:rsid w:val="00F33D3C"/>
    <w:rsid w:val="00F33F81"/>
    <w:rsid w:val="00F340B2"/>
    <w:rsid w:val="00F3472B"/>
    <w:rsid w:val="00F349F2"/>
    <w:rsid w:val="00F34B3E"/>
    <w:rsid w:val="00F34F7C"/>
    <w:rsid w:val="00F3523B"/>
    <w:rsid w:val="00F35685"/>
    <w:rsid w:val="00F36509"/>
    <w:rsid w:val="00F36546"/>
    <w:rsid w:val="00F36748"/>
    <w:rsid w:val="00F3713D"/>
    <w:rsid w:val="00F37143"/>
    <w:rsid w:val="00F372F3"/>
    <w:rsid w:val="00F37973"/>
    <w:rsid w:val="00F37D8B"/>
    <w:rsid w:val="00F40716"/>
    <w:rsid w:val="00F41B0A"/>
    <w:rsid w:val="00F41D77"/>
    <w:rsid w:val="00F42181"/>
    <w:rsid w:val="00F42436"/>
    <w:rsid w:val="00F42B4E"/>
    <w:rsid w:val="00F42D9C"/>
    <w:rsid w:val="00F42F19"/>
    <w:rsid w:val="00F432D8"/>
    <w:rsid w:val="00F437E9"/>
    <w:rsid w:val="00F438BF"/>
    <w:rsid w:val="00F43940"/>
    <w:rsid w:val="00F43A71"/>
    <w:rsid w:val="00F446C5"/>
    <w:rsid w:val="00F448C0"/>
    <w:rsid w:val="00F453D5"/>
    <w:rsid w:val="00F4596E"/>
    <w:rsid w:val="00F45990"/>
    <w:rsid w:val="00F46208"/>
    <w:rsid w:val="00F466A9"/>
    <w:rsid w:val="00F46797"/>
    <w:rsid w:val="00F469F0"/>
    <w:rsid w:val="00F46BEA"/>
    <w:rsid w:val="00F46E88"/>
    <w:rsid w:val="00F46F75"/>
    <w:rsid w:val="00F470EB"/>
    <w:rsid w:val="00F475F2"/>
    <w:rsid w:val="00F479F0"/>
    <w:rsid w:val="00F47BA9"/>
    <w:rsid w:val="00F50410"/>
    <w:rsid w:val="00F50659"/>
    <w:rsid w:val="00F50804"/>
    <w:rsid w:val="00F5097D"/>
    <w:rsid w:val="00F50A8D"/>
    <w:rsid w:val="00F516A3"/>
    <w:rsid w:val="00F51B14"/>
    <w:rsid w:val="00F51B7B"/>
    <w:rsid w:val="00F51E4E"/>
    <w:rsid w:val="00F525B4"/>
    <w:rsid w:val="00F525D9"/>
    <w:rsid w:val="00F526CE"/>
    <w:rsid w:val="00F5331E"/>
    <w:rsid w:val="00F53802"/>
    <w:rsid w:val="00F53A33"/>
    <w:rsid w:val="00F53F7E"/>
    <w:rsid w:val="00F543E1"/>
    <w:rsid w:val="00F5473B"/>
    <w:rsid w:val="00F547E2"/>
    <w:rsid w:val="00F5487A"/>
    <w:rsid w:val="00F54D1B"/>
    <w:rsid w:val="00F54F9D"/>
    <w:rsid w:val="00F55069"/>
    <w:rsid w:val="00F55137"/>
    <w:rsid w:val="00F55500"/>
    <w:rsid w:val="00F557EB"/>
    <w:rsid w:val="00F55DF0"/>
    <w:rsid w:val="00F5658A"/>
    <w:rsid w:val="00F56B17"/>
    <w:rsid w:val="00F56BDB"/>
    <w:rsid w:val="00F57739"/>
    <w:rsid w:val="00F57E91"/>
    <w:rsid w:val="00F6058D"/>
    <w:rsid w:val="00F606C6"/>
    <w:rsid w:val="00F60714"/>
    <w:rsid w:val="00F60F89"/>
    <w:rsid w:val="00F61C4C"/>
    <w:rsid w:val="00F622F3"/>
    <w:rsid w:val="00F62E08"/>
    <w:rsid w:val="00F635A0"/>
    <w:rsid w:val="00F63C67"/>
    <w:rsid w:val="00F63D98"/>
    <w:rsid w:val="00F640F5"/>
    <w:rsid w:val="00F65059"/>
    <w:rsid w:val="00F651DB"/>
    <w:rsid w:val="00F659C3"/>
    <w:rsid w:val="00F65B02"/>
    <w:rsid w:val="00F65C64"/>
    <w:rsid w:val="00F66614"/>
    <w:rsid w:val="00F66648"/>
    <w:rsid w:val="00F66EE6"/>
    <w:rsid w:val="00F67253"/>
    <w:rsid w:val="00F67378"/>
    <w:rsid w:val="00F67E32"/>
    <w:rsid w:val="00F67ED9"/>
    <w:rsid w:val="00F67F97"/>
    <w:rsid w:val="00F70059"/>
    <w:rsid w:val="00F70443"/>
    <w:rsid w:val="00F706DF"/>
    <w:rsid w:val="00F70911"/>
    <w:rsid w:val="00F721EC"/>
    <w:rsid w:val="00F7229D"/>
    <w:rsid w:val="00F723EA"/>
    <w:rsid w:val="00F724A2"/>
    <w:rsid w:val="00F725B3"/>
    <w:rsid w:val="00F736E3"/>
    <w:rsid w:val="00F73ABB"/>
    <w:rsid w:val="00F742D0"/>
    <w:rsid w:val="00F74707"/>
    <w:rsid w:val="00F74C89"/>
    <w:rsid w:val="00F7508F"/>
    <w:rsid w:val="00F7536D"/>
    <w:rsid w:val="00F75450"/>
    <w:rsid w:val="00F75952"/>
    <w:rsid w:val="00F766F0"/>
    <w:rsid w:val="00F766F5"/>
    <w:rsid w:val="00F7687D"/>
    <w:rsid w:val="00F76C68"/>
    <w:rsid w:val="00F76CAD"/>
    <w:rsid w:val="00F77613"/>
    <w:rsid w:val="00F77671"/>
    <w:rsid w:val="00F77B7B"/>
    <w:rsid w:val="00F8044C"/>
    <w:rsid w:val="00F808D2"/>
    <w:rsid w:val="00F81269"/>
    <w:rsid w:val="00F8161D"/>
    <w:rsid w:val="00F8216A"/>
    <w:rsid w:val="00F8217B"/>
    <w:rsid w:val="00F82967"/>
    <w:rsid w:val="00F82D38"/>
    <w:rsid w:val="00F83560"/>
    <w:rsid w:val="00F839E2"/>
    <w:rsid w:val="00F83B8E"/>
    <w:rsid w:val="00F83D84"/>
    <w:rsid w:val="00F8437C"/>
    <w:rsid w:val="00F8599B"/>
    <w:rsid w:val="00F85D1F"/>
    <w:rsid w:val="00F85EE2"/>
    <w:rsid w:val="00F8606B"/>
    <w:rsid w:val="00F86A11"/>
    <w:rsid w:val="00F87009"/>
    <w:rsid w:val="00F870C3"/>
    <w:rsid w:val="00F87688"/>
    <w:rsid w:val="00F878B6"/>
    <w:rsid w:val="00F87ACF"/>
    <w:rsid w:val="00F9072E"/>
    <w:rsid w:val="00F91034"/>
    <w:rsid w:val="00F9111A"/>
    <w:rsid w:val="00F912DB"/>
    <w:rsid w:val="00F91437"/>
    <w:rsid w:val="00F91FBB"/>
    <w:rsid w:val="00F92B4B"/>
    <w:rsid w:val="00F92BC3"/>
    <w:rsid w:val="00F93477"/>
    <w:rsid w:val="00F9359D"/>
    <w:rsid w:val="00F936F6"/>
    <w:rsid w:val="00F9376C"/>
    <w:rsid w:val="00F94554"/>
    <w:rsid w:val="00F94882"/>
    <w:rsid w:val="00F94897"/>
    <w:rsid w:val="00F948DA"/>
    <w:rsid w:val="00F9563A"/>
    <w:rsid w:val="00F95834"/>
    <w:rsid w:val="00F95D03"/>
    <w:rsid w:val="00F95FBE"/>
    <w:rsid w:val="00F96F57"/>
    <w:rsid w:val="00F970E9"/>
    <w:rsid w:val="00F97863"/>
    <w:rsid w:val="00F97BAC"/>
    <w:rsid w:val="00F97BBE"/>
    <w:rsid w:val="00F97E95"/>
    <w:rsid w:val="00F97F13"/>
    <w:rsid w:val="00FA0200"/>
    <w:rsid w:val="00FA0E11"/>
    <w:rsid w:val="00FA1125"/>
    <w:rsid w:val="00FA1983"/>
    <w:rsid w:val="00FA1AB6"/>
    <w:rsid w:val="00FA1C49"/>
    <w:rsid w:val="00FA206C"/>
    <w:rsid w:val="00FA2F03"/>
    <w:rsid w:val="00FA3023"/>
    <w:rsid w:val="00FA306E"/>
    <w:rsid w:val="00FA3A09"/>
    <w:rsid w:val="00FA3A50"/>
    <w:rsid w:val="00FA3F89"/>
    <w:rsid w:val="00FA422D"/>
    <w:rsid w:val="00FA441A"/>
    <w:rsid w:val="00FA46B2"/>
    <w:rsid w:val="00FA470D"/>
    <w:rsid w:val="00FA4793"/>
    <w:rsid w:val="00FA4891"/>
    <w:rsid w:val="00FA4D6F"/>
    <w:rsid w:val="00FA4D83"/>
    <w:rsid w:val="00FA55B3"/>
    <w:rsid w:val="00FA5BF9"/>
    <w:rsid w:val="00FA5EA6"/>
    <w:rsid w:val="00FA799C"/>
    <w:rsid w:val="00FA7C94"/>
    <w:rsid w:val="00FA7D5A"/>
    <w:rsid w:val="00FA7EAA"/>
    <w:rsid w:val="00FA7FA5"/>
    <w:rsid w:val="00FB03C3"/>
    <w:rsid w:val="00FB0AAA"/>
    <w:rsid w:val="00FB0CCD"/>
    <w:rsid w:val="00FB0FC9"/>
    <w:rsid w:val="00FB1119"/>
    <w:rsid w:val="00FB1163"/>
    <w:rsid w:val="00FB11BA"/>
    <w:rsid w:val="00FB122F"/>
    <w:rsid w:val="00FB1407"/>
    <w:rsid w:val="00FB14CF"/>
    <w:rsid w:val="00FB1743"/>
    <w:rsid w:val="00FB1CFF"/>
    <w:rsid w:val="00FB1EEE"/>
    <w:rsid w:val="00FB1EF2"/>
    <w:rsid w:val="00FB1FF7"/>
    <w:rsid w:val="00FB2219"/>
    <w:rsid w:val="00FB2517"/>
    <w:rsid w:val="00FB2BE0"/>
    <w:rsid w:val="00FB2F4D"/>
    <w:rsid w:val="00FB3616"/>
    <w:rsid w:val="00FB3F0C"/>
    <w:rsid w:val="00FB45C4"/>
    <w:rsid w:val="00FB4726"/>
    <w:rsid w:val="00FB4853"/>
    <w:rsid w:val="00FB49CD"/>
    <w:rsid w:val="00FB5186"/>
    <w:rsid w:val="00FB567C"/>
    <w:rsid w:val="00FB5787"/>
    <w:rsid w:val="00FB5E4A"/>
    <w:rsid w:val="00FB6A0A"/>
    <w:rsid w:val="00FB6D36"/>
    <w:rsid w:val="00FB7270"/>
    <w:rsid w:val="00FB7664"/>
    <w:rsid w:val="00FB7D4B"/>
    <w:rsid w:val="00FB7DAF"/>
    <w:rsid w:val="00FC07D4"/>
    <w:rsid w:val="00FC0835"/>
    <w:rsid w:val="00FC088C"/>
    <w:rsid w:val="00FC1146"/>
    <w:rsid w:val="00FC159C"/>
    <w:rsid w:val="00FC172C"/>
    <w:rsid w:val="00FC18EC"/>
    <w:rsid w:val="00FC2309"/>
    <w:rsid w:val="00FC271F"/>
    <w:rsid w:val="00FC2830"/>
    <w:rsid w:val="00FC28D0"/>
    <w:rsid w:val="00FC28F7"/>
    <w:rsid w:val="00FC2E02"/>
    <w:rsid w:val="00FC30B8"/>
    <w:rsid w:val="00FC33D0"/>
    <w:rsid w:val="00FC3835"/>
    <w:rsid w:val="00FC38A8"/>
    <w:rsid w:val="00FC3D32"/>
    <w:rsid w:val="00FC3F5F"/>
    <w:rsid w:val="00FC4426"/>
    <w:rsid w:val="00FC4E11"/>
    <w:rsid w:val="00FC4E7C"/>
    <w:rsid w:val="00FC53A1"/>
    <w:rsid w:val="00FC5414"/>
    <w:rsid w:val="00FC5866"/>
    <w:rsid w:val="00FC5BA5"/>
    <w:rsid w:val="00FC6835"/>
    <w:rsid w:val="00FC69F5"/>
    <w:rsid w:val="00FC6AD9"/>
    <w:rsid w:val="00FC6C1F"/>
    <w:rsid w:val="00FC6F1C"/>
    <w:rsid w:val="00FD00C6"/>
    <w:rsid w:val="00FD0727"/>
    <w:rsid w:val="00FD0A33"/>
    <w:rsid w:val="00FD1A24"/>
    <w:rsid w:val="00FD1CD3"/>
    <w:rsid w:val="00FD2990"/>
    <w:rsid w:val="00FD3697"/>
    <w:rsid w:val="00FD38DE"/>
    <w:rsid w:val="00FD425D"/>
    <w:rsid w:val="00FD442D"/>
    <w:rsid w:val="00FD482B"/>
    <w:rsid w:val="00FD49A3"/>
    <w:rsid w:val="00FD5934"/>
    <w:rsid w:val="00FD676A"/>
    <w:rsid w:val="00FD698C"/>
    <w:rsid w:val="00FD6B1D"/>
    <w:rsid w:val="00FD6F41"/>
    <w:rsid w:val="00FD722C"/>
    <w:rsid w:val="00FD7429"/>
    <w:rsid w:val="00FE0049"/>
    <w:rsid w:val="00FE0577"/>
    <w:rsid w:val="00FE0749"/>
    <w:rsid w:val="00FE07D8"/>
    <w:rsid w:val="00FE0DCD"/>
    <w:rsid w:val="00FE19A3"/>
    <w:rsid w:val="00FE2461"/>
    <w:rsid w:val="00FE26E8"/>
    <w:rsid w:val="00FE28D6"/>
    <w:rsid w:val="00FE32FD"/>
    <w:rsid w:val="00FE333E"/>
    <w:rsid w:val="00FE36D3"/>
    <w:rsid w:val="00FE3831"/>
    <w:rsid w:val="00FE3C5A"/>
    <w:rsid w:val="00FE3D8A"/>
    <w:rsid w:val="00FE3E1D"/>
    <w:rsid w:val="00FE3EB7"/>
    <w:rsid w:val="00FE4115"/>
    <w:rsid w:val="00FE4136"/>
    <w:rsid w:val="00FE463B"/>
    <w:rsid w:val="00FE489E"/>
    <w:rsid w:val="00FE4D6C"/>
    <w:rsid w:val="00FE4E29"/>
    <w:rsid w:val="00FE5279"/>
    <w:rsid w:val="00FE53AC"/>
    <w:rsid w:val="00FE55ED"/>
    <w:rsid w:val="00FE5849"/>
    <w:rsid w:val="00FE58BD"/>
    <w:rsid w:val="00FE60A2"/>
    <w:rsid w:val="00FE60E0"/>
    <w:rsid w:val="00FE669A"/>
    <w:rsid w:val="00FE6AB1"/>
    <w:rsid w:val="00FE776B"/>
    <w:rsid w:val="00FE7E3C"/>
    <w:rsid w:val="00FE7FC2"/>
    <w:rsid w:val="00FF0077"/>
    <w:rsid w:val="00FF0851"/>
    <w:rsid w:val="00FF0EBC"/>
    <w:rsid w:val="00FF1024"/>
    <w:rsid w:val="00FF10E2"/>
    <w:rsid w:val="00FF15F5"/>
    <w:rsid w:val="00FF1C2C"/>
    <w:rsid w:val="00FF2D20"/>
    <w:rsid w:val="00FF3594"/>
    <w:rsid w:val="00FF3766"/>
    <w:rsid w:val="00FF3875"/>
    <w:rsid w:val="00FF41F7"/>
    <w:rsid w:val="00FF474A"/>
    <w:rsid w:val="00FF4CD7"/>
    <w:rsid w:val="00FF54BD"/>
    <w:rsid w:val="00FF5505"/>
    <w:rsid w:val="00FF5AA1"/>
    <w:rsid w:val="00FF5CC2"/>
    <w:rsid w:val="00FF5EEA"/>
    <w:rsid w:val="00FF5F14"/>
    <w:rsid w:val="00FF5FF3"/>
    <w:rsid w:val="00FF6042"/>
    <w:rsid w:val="00FF60D7"/>
    <w:rsid w:val="00FF64B4"/>
    <w:rsid w:val="00FF666B"/>
    <w:rsid w:val="00FF66C7"/>
    <w:rsid w:val="00FF67B3"/>
    <w:rsid w:val="00FF6A44"/>
    <w:rsid w:val="00FF6CD2"/>
    <w:rsid w:val="00FF785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59393">
      <o:colormru v:ext="edit" colors="#657480,#9aa6b0"/>
    </o:shapedefaults>
    <o:shapelayout v:ext="edit">
      <o:idmap v:ext="edit" data="1"/>
    </o:shapelayout>
  </w:shapeDefaults>
  <w:decimalSymbol w:val=","/>
  <w:listSeparator w:val=";"/>
  <w14:docId w14:val="7B45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649"/>
    <w:rPr>
      <w:rFonts w:ascii="Tahoma" w:eastAsia="Times New Roman" w:hAnsi="Tahoma"/>
      <w:szCs w:val="24"/>
    </w:rPr>
  </w:style>
  <w:style w:type="paragraph" w:styleId="1">
    <w:name w:val="heading 1"/>
    <w:basedOn w:val="a"/>
    <w:next w:val="a"/>
    <w:link w:val="10"/>
    <w:qFormat/>
    <w:rsid w:val="007B217D"/>
    <w:pPr>
      <w:keepNext/>
      <w:jc w:val="center"/>
      <w:outlineLvl w:val="0"/>
    </w:pPr>
    <w:rPr>
      <w:rFonts w:cs="Tahoma"/>
      <w:b/>
      <w:szCs w:val="26"/>
    </w:rPr>
  </w:style>
  <w:style w:type="paragraph" w:styleId="2">
    <w:name w:val="heading 2"/>
    <w:basedOn w:val="a"/>
    <w:next w:val="a"/>
    <w:link w:val="20"/>
    <w:qFormat/>
    <w:rsid w:val="007B217D"/>
    <w:pPr>
      <w:keepNext/>
      <w:jc w:val="both"/>
      <w:outlineLvl w:val="1"/>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217D"/>
    <w:rPr>
      <w:rFonts w:ascii="Tahoma" w:eastAsia="Times New Roman" w:hAnsi="Tahoma" w:cs="Tahoma"/>
      <w:b/>
      <w:sz w:val="24"/>
      <w:szCs w:val="26"/>
    </w:rPr>
  </w:style>
  <w:style w:type="character" w:customStyle="1" w:styleId="20">
    <w:name w:val="Заголовок 2 Знак"/>
    <w:basedOn w:val="a0"/>
    <w:link w:val="2"/>
    <w:rsid w:val="007B217D"/>
    <w:rPr>
      <w:rFonts w:ascii="Times New Roman" w:eastAsia="Times New Roman" w:hAnsi="Times New Roman"/>
      <w:sz w:val="26"/>
    </w:rPr>
  </w:style>
  <w:style w:type="character" w:styleId="a3">
    <w:name w:val="Strong"/>
    <w:basedOn w:val="a0"/>
    <w:qFormat/>
    <w:rsid w:val="007B217D"/>
    <w:rPr>
      <w:b/>
      <w:bCs/>
    </w:rPr>
  </w:style>
  <w:style w:type="paragraph" w:styleId="a4">
    <w:name w:val="No Spacing"/>
    <w:uiPriority w:val="1"/>
    <w:qFormat/>
    <w:rsid w:val="007B217D"/>
    <w:rPr>
      <w:rFonts w:ascii="Times New Roman" w:eastAsia="Times New Roman" w:hAnsi="Times New Roman"/>
      <w:sz w:val="24"/>
      <w:szCs w:val="24"/>
    </w:rPr>
  </w:style>
  <w:style w:type="paragraph" w:styleId="a5">
    <w:name w:val="List Paragraph"/>
    <w:basedOn w:val="a"/>
    <w:uiPriority w:val="34"/>
    <w:qFormat/>
    <w:rsid w:val="007B217D"/>
    <w:pPr>
      <w:spacing w:after="200"/>
      <w:ind w:left="720" w:firstLine="360"/>
      <w:contextualSpacing/>
      <w:jc w:val="both"/>
    </w:pPr>
    <w:rPr>
      <w:lang w:eastAsia="en-US"/>
    </w:rPr>
  </w:style>
  <w:style w:type="character" w:styleId="a6">
    <w:name w:val="Intense Reference"/>
    <w:basedOn w:val="a0"/>
    <w:uiPriority w:val="32"/>
    <w:qFormat/>
    <w:rsid w:val="007B217D"/>
    <w:rPr>
      <w:b/>
      <w:bCs/>
      <w:smallCaps/>
      <w:color w:val="C0504D"/>
      <w:spacing w:val="5"/>
      <w:u w:val="single"/>
    </w:rPr>
  </w:style>
  <w:style w:type="paragraph" w:styleId="a7">
    <w:name w:val="header"/>
    <w:basedOn w:val="a"/>
    <w:link w:val="a8"/>
    <w:uiPriority w:val="99"/>
    <w:unhideWhenUsed/>
    <w:rsid w:val="00EC2649"/>
    <w:pPr>
      <w:tabs>
        <w:tab w:val="center" w:pos="4677"/>
        <w:tab w:val="right" w:pos="9355"/>
      </w:tabs>
    </w:pPr>
  </w:style>
  <w:style w:type="character" w:customStyle="1" w:styleId="a8">
    <w:name w:val="Верхний колонтитул Знак"/>
    <w:basedOn w:val="a0"/>
    <w:link w:val="a7"/>
    <w:uiPriority w:val="99"/>
    <w:rsid w:val="00EC2649"/>
    <w:rPr>
      <w:rFonts w:ascii="Times New Roman" w:hAnsi="Times New Roman"/>
      <w:sz w:val="24"/>
      <w:szCs w:val="24"/>
    </w:rPr>
  </w:style>
  <w:style w:type="paragraph" w:styleId="a9">
    <w:name w:val="footer"/>
    <w:basedOn w:val="a"/>
    <w:link w:val="aa"/>
    <w:unhideWhenUsed/>
    <w:rsid w:val="00EC2649"/>
    <w:pPr>
      <w:tabs>
        <w:tab w:val="center" w:pos="4677"/>
        <w:tab w:val="right" w:pos="9355"/>
      </w:tabs>
    </w:pPr>
  </w:style>
  <w:style w:type="character" w:customStyle="1" w:styleId="aa">
    <w:name w:val="Нижний колонтитул Знак"/>
    <w:basedOn w:val="a0"/>
    <w:link w:val="a9"/>
    <w:rsid w:val="00EC2649"/>
    <w:rPr>
      <w:rFonts w:ascii="Times New Roman" w:hAnsi="Times New Roman"/>
      <w:sz w:val="24"/>
      <w:szCs w:val="24"/>
    </w:rPr>
  </w:style>
  <w:style w:type="paragraph" w:styleId="ab">
    <w:name w:val="Balloon Text"/>
    <w:basedOn w:val="a"/>
    <w:link w:val="ac"/>
    <w:uiPriority w:val="99"/>
    <w:semiHidden/>
    <w:unhideWhenUsed/>
    <w:rsid w:val="00EC2649"/>
    <w:rPr>
      <w:rFonts w:cs="Tahoma"/>
      <w:sz w:val="16"/>
      <w:szCs w:val="16"/>
    </w:rPr>
  </w:style>
  <w:style w:type="character" w:customStyle="1" w:styleId="ac">
    <w:name w:val="Текст выноски Знак"/>
    <w:basedOn w:val="a0"/>
    <w:link w:val="ab"/>
    <w:uiPriority w:val="99"/>
    <w:semiHidden/>
    <w:rsid w:val="00EC2649"/>
    <w:rPr>
      <w:rFonts w:ascii="Tahoma" w:hAnsi="Tahoma" w:cs="Tahoma"/>
      <w:sz w:val="16"/>
      <w:szCs w:val="16"/>
    </w:rPr>
  </w:style>
  <w:style w:type="character" w:styleId="ad">
    <w:name w:val="Hyperlink"/>
    <w:basedOn w:val="a0"/>
    <w:rsid w:val="00EC2649"/>
    <w:rPr>
      <w:rFonts w:cs="Times New Roman"/>
      <w:color w:val="0000FF"/>
      <w:u w:val="single"/>
    </w:rPr>
  </w:style>
  <w:style w:type="paragraph" w:styleId="ae">
    <w:name w:val="Normal (Web)"/>
    <w:basedOn w:val="a"/>
    <w:uiPriority w:val="99"/>
    <w:unhideWhenUsed/>
    <w:rsid w:val="00EC2649"/>
    <w:pPr>
      <w:spacing w:after="130"/>
    </w:pPr>
    <w:rPr>
      <w:rFonts w:ascii="Times New Roman" w:hAnsi="Times New Roman"/>
      <w:sz w:val="24"/>
    </w:rPr>
  </w:style>
  <w:style w:type="table" w:styleId="af">
    <w:name w:val="Table Grid"/>
    <w:basedOn w:val="a1"/>
    <w:uiPriority w:val="59"/>
    <w:rsid w:val="00EC26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sid w:val="00865B93"/>
    <w:rPr>
      <w:color w:val="808080"/>
    </w:rPr>
  </w:style>
  <w:style w:type="paragraph" w:customStyle="1" w:styleId="11">
    <w:name w:val="Стиль1"/>
    <w:basedOn w:val="a9"/>
    <w:link w:val="12"/>
    <w:qFormat/>
    <w:rsid w:val="00857B71"/>
    <w:pPr>
      <w:tabs>
        <w:tab w:val="clear" w:pos="4677"/>
        <w:tab w:val="clear" w:pos="9355"/>
        <w:tab w:val="left" w:pos="964"/>
      </w:tabs>
    </w:pPr>
  </w:style>
  <w:style w:type="character" w:customStyle="1" w:styleId="12">
    <w:name w:val="Стиль1 Знак"/>
    <w:basedOn w:val="aa"/>
    <w:link w:val="11"/>
    <w:rsid w:val="00857B71"/>
    <w:rPr>
      <w:rFonts w:ascii="Tahoma" w:eastAsia="Times New Roman" w:hAnsi="Tahoma"/>
      <w:sz w:val="24"/>
      <w:szCs w:val="24"/>
    </w:rPr>
  </w:style>
  <w:style w:type="paragraph" w:styleId="af1">
    <w:name w:val="caption"/>
    <w:basedOn w:val="a"/>
    <w:next w:val="a"/>
    <w:uiPriority w:val="35"/>
    <w:unhideWhenUsed/>
    <w:qFormat/>
    <w:rsid w:val="007E6151"/>
    <w:pPr>
      <w:spacing w:after="200"/>
    </w:pPr>
    <w:rPr>
      <w:b/>
      <w:bCs/>
      <w:color w:val="4F81BD" w:themeColor="accent1"/>
      <w:sz w:val="18"/>
      <w:szCs w:val="18"/>
    </w:rPr>
  </w:style>
  <w:style w:type="paragraph" w:styleId="af2">
    <w:name w:val="Body Text Indent"/>
    <w:basedOn w:val="a"/>
    <w:link w:val="af3"/>
    <w:rsid w:val="00253E06"/>
    <w:pPr>
      <w:spacing w:after="120"/>
      <w:ind w:left="283"/>
    </w:pPr>
    <w:rPr>
      <w:rFonts w:ascii="Verdana" w:hAnsi="Verdana"/>
      <w:szCs w:val="20"/>
    </w:rPr>
  </w:style>
  <w:style w:type="character" w:customStyle="1" w:styleId="af3">
    <w:name w:val="Основной текст с отступом Знак"/>
    <w:basedOn w:val="a0"/>
    <w:link w:val="af2"/>
    <w:rsid w:val="00253E06"/>
    <w:rPr>
      <w:rFonts w:ascii="Verdana" w:eastAsia="Times New Roman" w:hAnsi="Verdana"/>
    </w:rPr>
  </w:style>
  <w:style w:type="paragraph" w:customStyle="1" w:styleId="Default">
    <w:name w:val="Default"/>
    <w:rsid w:val="00F446C5"/>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649"/>
    <w:rPr>
      <w:rFonts w:ascii="Tahoma" w:eastAsia="Times New Roman" w:hAnsi="Tahoma"/>
      <w:szCs w:val="24"/>
    </w:rPr>
  </w:style>
  <w:style w:type="paragraph" w:styleId="1">
    <w:name w:val="heading 1"/>
    <w:basedOn w:val="a"/>
    <w:next w:val="a"/>
    <w:link w:val="10"/>
    <w:qFormat/>
    <w:rsid w:val="007B217D"/>
    <w:pPr>
      <w:keepNext/>
      <w:jc w:val="center"/>
      <w:outlineLvl w:val="0"/>
    </w:pPr>
    <w:rPr>
      <w:rFonts w:cs="Tahoma"/>
      <w:b/>
      <w:szCs w:val="26"/>
    </w:rPr>
  </w:style>
  <w:style w:type="paragraph" w:styleId="2">
    <w:name w:val="heading 2"/>
    <w:basedOn w:val="a"/>
    <w:next w:val="a"/>
    <w:link w:val="20"/>
    <w:qFormat/>
    <w:rsid w:val="007B217D"/>
    <w:pPr>
      <w:keepNext/>
      <w:jc w:val="both"/>
      <w:outlineLvl w:val="1"/>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217D"/>
    <w:rPr>
      <w:rFonts w:ascii="Tahoma" w:eastAsia="Times New Roman" w:hAnsi="Tahoma" w:cs="Tahoma"/>
      <w:b/>
      <w:sz w:val="24"/>
      <w:szCs w:val="26"/>
    </w:rPr>
  </w:style>
  <w:style w:type="character" w:customStyle="1" w:styleId="20">
    <w:name w:val="Заголовок 2 Знак"/>
    <w:basedOn w:val="a0"/>
    <w:link w:val="2"/>
    <w:rsid w:val="007B217D"/>
    <w:rPr>
      <w:rFonts w:ascii="Times New Roman" w:eastAsia="Times New Roman" w:hAnsi="Times New Roman"/>
      <w:sz w:val="26"/>
    </w:rPr>
  </w:style>
  <w:style w:type="character" w:styleId="a3">
    <w:name w:val="Strong"/>
    <w:basedOn w:val="a0"/>
    <w:qFormat/>
    <w:rsid w:val="007B217D"/>
    <w:rPr>
      <w:b/>
      <w:bCs/>
    </w:rPr>
  </w:style>
  <w:style w:type="paragraph" w:styleId="a4">
    <w:name w:val="No Spacing"/>
    <w:uiPriority w:val="1"/>
    <w:qFormat/>
    <w:rsid w:val="007B217D"/>
    <w:rPr>
      <w:rFonts w:ascii="Times New Roman" w:eastAsia="Times New Roman" w:hAnsi="Times New Roman"/>
      <w:sz w:val="24"/>
      <w:szCs w:val="24"/>
    </w:rPr>
  </w:style>
  <w:style w:type="paragraph" w:styleId="a5">
    <w:name w:val="List Paragraph"/>
    <w:basedOn w:val="a"/>
    <w:uiPriority w:val="34"/>
    <w:qFormat/>
    <w:rsid w:val="007B217D"/>
    <w:pPr>
      <w:spacing w:after="200"/>
      <w:ind w:left="720" w:firstLine="360"/>
      <w:contextualSpacing/>
      <w:jc w:val="both"/>
    </w:pPr>
    <w:rPr>
      <w:lang w:eastAsia="en-US"/>
    </w:rPr>
  </w:style>
  <w:style w:type="character" w:styleId="a6">
    <w:name w:val="Intense Reference"/>
    <w:basedOn w:val="a0"/>
    <w:uiPriority w:val="32"/>
    <w:qFormat/>
    <w:rsid w:val="007B217D"/>
    <w:rPr>
      <w:b/>
      <w:bCs/>
      <w:smallCaps/>
      <w:color w:val="C0504D"/>
      <w:spacing w:val="5"/>
      <w:u w:val="single"/>
    </w:rPr>
  </w:style>
  <w:style w:type="paragraph" w:styleId="a7">
    <w:name w:val="header"/>
    <w:basedOn w:val="a"/>
    <w:link w:val="a8"/>
    <w:uiPriority w:val="99"/>
    <w:unhideWhenUsed/>
    <w:rsid w:val="00EC2649"/>
    <w:pPr>
      <w:tabs>
        <w:tab w:val="center" w:pos="4677"/>
        <w:tab w:val="right" w:pos="9355"/>
      </w:tabs>
    </w:pPr>
  </w:style>
  <w:style w:type="character" w:customStyle="1" w:styleId="a8">
    <w:name w:val="Верхний колонтитул Знак"/>
    <w:basedOn w:val="a0"/>
    <w:link w:val="a7"/>
    <w:uiPriority w:val="99"/>
    <w:rsid w:val="00EC2649"/>
    <w:rPr>
      <w:rFonts w:ascii="Times New Roman" w:hAnsi="Times New Roman"/>
      <w:sz w:val="24"/>
      <w:szCs w:val="24"/>
    </w:rPr>
  </w:style>
  <w:style w:type="paragraph" w:styleId="a9">
    <w:name w:val="footer"/>
    <w:basedOn w:val="a"/>
    <w:link w:val="aa"/>
    <w:unhideWhenUsed/>
    <w:rsid w:val="00EC2649"/>
    <w:pPr>
      <w:tabs>
        <w:tab w:val="center" w:pos="4677"/>
        <w:tab w:val="right" w:pos="9355"/>
      </w:tabs>
    </w:pPr>
  </w:style>
  <w:style w:type="character" w:customStyle="1" w:styleId="aa">
    <w:name w:val="Нижний колонтитул Знак"/>
    <w:basedOn w:val="a0"/>
    <w:link w:val="a9"/>
    <w:rsid w:val="00EC2649"/>
    <w:rPr>
      <w:rFonts w:ascii="Times New Roman" w:hAnsi="Times New Roman"/>
      <w:sz w:val="24"/>
      <w:szCs w:val="24"/>
    </w:rPr>
  </w:style>
  <w:style w:type="paragraph" w:styleId="ab">
    <w:name w:val="Balloon Text"/>
    <w:basedOn w:val="a"/>
    <w:link w:val="ac"/>
    <w:uiPriority w:val="99"/>
    <w:semiHidden/>
    <w:unhideWhenUsed/>
    <w:rsid w:val="00EC2649"/>
    <w:rPr>
      <w:rFonts w:cs="Tahoma"/>
      <w:sz w:val="16"/>
      <w:szCs w:val="16"/>
    </w:rPr>
  </w:style>
  <w:style w:type="character" w:customStyle="1" w:styleId="ac">
    <w:name w:val="Текст выноски Знак"/>
    <w:basedOn w:val="a0"/>
    <w:link w:val="ab"/>
    <w:uiPriority w:val="99"/>
    <w:semiHidden/>
    <w:rsid w:val="00EC2649"/>
    <w:rPr>
      <w:rFonts w:ascii="Tahoma" w:hAnsi="Tahoma" w:cs="Tahoma"/>
      <w:sz w:val="16"/>
      <w:szCs w:val="16"/>
    </w:rPr>
  </w:style>
  <w:style w:type="character" w:styleId="ad">
    <w:name w:val="Hyperlink"/>
    <w:basedOn w:val="a0"/>
    <w:rsid w:val="00EC2649"/>
    <w:rPr>
      <w:rFonts w:cs="Times New Roman"/>
      <w:color w:val="0000FF"/>
      <w:u w:val="single"/>
    </w:rPr>
  </w:style>
  <w:style w:type="paragraph" w:styleId="ae">
    <w:name w:val="Normal (Web)"/>
    <w:basedOn w:val="a"/>
    <w:uiPriority w:val="99"/>
    <w:unhideWhenUsed/>
    <w:rsid w:val="00EC2649"/>
    <w:pPr>
      <w:spacing w:after="130"/>
    </w:pPr>
    <w:rPr>
      <w:rFonts w:ascii="Times New Roman" w:hAnsi="Times New Roman"/>
      <w:sz w:val="24"/>
    </w:rPr>
  </w:style>
  <w:style w:type="table" w:styleId="af">
    <w:name w:val="Table Grid"/>
    <w:basedOn w:val="a1"/>
    <w:uiPriority w:val="59"/>
    <w:rsid w:val="00EC26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laceholder Text"/>
    <w:basedOn w:val="a0"/>
    <w:uiPriority w:val="99"/>
    <w:semiHidden/>
    <w:rsid w:val="00865B93"/>
    <w:rPr>
      <w:color w:val="808080"/>
    </w:rPr>
  </w:style>
  <w:style w:type="paragraph" w:customStyle="1" w:styleId="11">
    <w:name w:val="Стиль1"/>
    <w:basedOn w:val="a9"/>
    <w:link w:val="12"/>
    <w:qFormat/>
    <w:rsid w:val="00857B71"/>
    <w:pPr>
      <w:tabs>
        <w:tab w:val="clear" w:pos="4677"/>
        <w:tab w:val="clear" w:pos="9355"/>
        <w:tab w:val="left" w:pos="964"/>
      </w:tabs>
    </w:pPr>
  </w:style>
  <w:style w:type="character" w:customStyle="1" w:styleId="12">
    <w:name w:val="Стиль1 Знак"/>
    <w:basedOn w:val="aa"/>
    <w:link w:val="11"/>
    <w:rsid w:val="00857B71"/>
    <w:rPr>
      <w:rFonts w:ascii="Tahoma" w:eastAsia="Times New Roman" w:hAnsi="Tahoma"/>
      <w:sz w:val="24"/>
      <w:szCs w:val="24"/>
    </w:rPr>
  </w:style>
  <w:style w:type="paragraph" w:styleId="af1">
    <w:name w:val="caption"/>
    <w:basedOn w:val="a"/>
    <w:next w:val="a"/>
    <w:uiPriority w:val="35"/>
    <w:unhideWhenUsed/>
    <w:qFormat/>
    <w:rsid w:val="007E6151"/>
    <w:pPr>
      <w:spacing w:after="200"/>
    </w:pPr>
    <w:rPr>
      <w:b/>
      <w:bCs/>
      <w:color w:val="4F81BD" w:themeColor="accent1"/>
      <w:sz w:val="18"/>
      <w:szCs w:val="18"/>
    </w:rPr>
  </w:style>
  <w:style w:type="paragraph" w:styleId="af2">
    <w:name w:val="Body Text Indent"/>
    <w:basedOn w:val="a"/>
    <w:link w:val="af3"/>
    <w:rsid w:val="00253E06"/>
    <w:pPr>
      <w:spacing w:after="120"/>
      <w:ind w:left="283"/>
    </w:pPr>
    <w:rPr>
      <w:rFonts w:ascii="Verdana" w:hAnsi="Verdana"/>
      <w:szCs w:val="20"/>
    </w:rPr>
  </w:style>
  <w:style w:type="character" w:customStyle="1" w:styleId="af3">
    <w:name w:val="Основной текст с отступом Знак"/>
    <w:basedOn w:val="a0"/>
    <w:link w:val="af2"/>
    <w:rsid w:val="00253E06"/>
    <w:rPr>
      <w:rFonts w:ascii="Verdana" w:eastAsia="Times New Roman" w:hAnsi="Verdana"/>
    </w:rPr>
  </w:style>
  <w:style w:type="paragraph" w:customStyle="1" w:styleId="Default">
    <w:name w:val="Default"/>
    <w:rsid w:val="00F446C5"/>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546">
      <w:bodyDiv w:val="1"/>
      <w:marLeft w:val="0"/>
      <w:marRight w:val="0"/>
      <w:marTop w:val="0"/>
      <w:marBottom w:val="0"/>
      <w:divBdr>
        <w:top w:val="none" w:sz="0" w:space="0" w:color="auto"/>
        <w:left w:val="none" w:sz="0" w:space="0" w:color="auto"/>
        <w:bottom w:val="none" w:sz="0" w:space="0" w:color="auto"/>
        <w:right w:val="none" w:sz="0" w:space="0" w:color="auto"/>
      </w:divBdr>
    </w:div>
    <w:div w:id="313535267">
      <w:bodyDiv w:val="1"/>
      <w:marLeft w:val="0"/>
      <w:marRight w:val="0"/>
      <w:marTop w:val="0"/>
      <w:marBottom w:val="0"/>
      <w:divBdr>
        <w:top w:val="none" w:sz="0" w:space="0" w:color="auto"/>
        <w:left w:val="none" w:sz="0" w:space="0" w:color="auto"/>
        <w:bottom w:val="none" w:sz="0" w:space="0" w:color="auto"/>
        <w:right w:val="none" w:sz="0" w:space="0" w:color="auto"/>
      </w:divBdr>
    </w:div>
    <w:div w:id="1228614123">
      <w:bodyDiv w:val="1"/>
      <w:marLeft w:val="0"/>
      <w:marRight w:val="0"/>
      <w:marTop w:val="0"/>
      <w:marBottom w:val="0"/>
      <w:divBdr>
        <w:top w:val="none" w:sz="0" w:space="0" w:color="auto"/>
        <w:left w:val="none" w:sz="0" w:space="0" w:color="auto"/>
        <w:bottom w:val="none" w:sz="0" w:space="0" w:color="auto"/>
        <w:right w:val="none" w:sz="0" w:space="0" w:color="auto"/>
      </w:divBdr>
    </w:div>
    <w:div w:id="1247809523">
      <w:bodyDiv w:val="1"/>
      <w:marLeft w:val="0"/>
      <w:marRight w:val="0"/>
      <w:marTop w:val="0"/>
      <w:marBottom w:val="0"/>
      <w:divBdr>
        <w:top w:val="none" w:sz="0" w:space="0" w:color="auto"/>
        <w:left w:val="none" w:sz="0" w:space="0" w:color="auto"/>
        <w:bottom w:val="none" w:sz="0" w:space="0" w:color="auto"/>
        <w:right w:val="none" w:sz="0" w:space="0" w:color="auto"/>
      </w:divBdr>
    </w:div>
    <w:div w:id="178842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1FC6344C7CFCC2E11E3D0634FF2A334E1BB573A14CF43EDA04DBCBBA83E68687CBD2A95548q3c2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9E054FC3CF42344B58AE099F76A3B26" ma:contentTypeVersion="0" ma:contentTypeDescription="Создание документа." ma:contentTypeScope="" ma:versionID="f36a532c96407c7076859d85f105ea1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09EB85-E260-4782-AEBE-BA93F689B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576E7D6-A74C-4C8C-B59C-3E2450A3DAD4}">
  <ds:schemaRefs>
    <ds:schemaRef ds:uri="http://purl.org/dc/elements/1.1/"/>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8DFDB1E-0B23-4603-9965-ADBBA168B681}">
  <ds:schemaRefs>
    <ds:schemaRef ds:uri="http://schemas.microsoft.com/sharepoint/v3/contenttype/forms"/>
  </ds:schemaRefs>
</ds:datastoreItem>
</file>

<file path=customXml/itemProps5.xml><?xml version="1.0" encoding="utf-8"?>
<ds:datastoreItem xmlns:ds="http://schemas.openxmlformats.org/officeDocument/2006/customXml" ds:itemID="{26F56CE7-C620-43BF-B52C-8600E0254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11</Pages>
  <Words>4374</Words>
  <Characters>24937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29253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О проведении спортивного мероприятия</dc:subject>
  <dc:creator>Volobuev</dc:creator>
  <cp:lastModifiedBy>Корнина Дарья Игоревна</cp:lastModifiedBy>
  <cp:revision>75</cp:revision>
  <cp:lastPrinted>2017-10-30T09:02:00Z</cp:lastPrinted>
  <dcterms:created xsi:type="dcterms:W3CDTF">2017-02-16T07:04:00Z</dcterms:created>
  <dcterms:modified xsi:type="dcterms:W3CDTF">2017-10-30T09:16:00Z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0x010100C9E054FC3CF42344B58AE099F76A3B26</vt:lpwstr>
  </property>
</Properties>
</file>